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0"/>
        <w:jc w:val="center"/>
        <w:rPr>
          <w:rFonts w:ascii="Arial" w:hAnsi="Arial" w:eastAsia="Arial" w:cs="Arial"/>
          <w:i w:val="0"/>
          <w:caps w:val="0"/>
          <w:color w:val="333333"/>
          <w:spacing w:val="0"/>
          <w:sz w:val="19"/>
          <w:szCs w:val="19"/>
        </w:rPr>
      </w:pPr>
      <w:r>
        <w:rPr>
          <w:rFonts w:ascii="仿宋_GB2312" w:hAnsi="仿宋_GB2312" w:eastAsia="仿宋_GB2312" w:cs="仿宋_GB2312"/>
          <w:i w:val="0"/>
          <w:caps w:val="0"/>
          <w:color w:val="333333"/>
          <w:spacing w:val="0"/>
          <w:sz w:val="42"/>
          <w:szCs w:val="42"/>
        </w:rPr>
        <w:t>山东省住房和城乡建设厅</w:t>
      </w:r>
    </w:p>
    <w:p>
      <w:pPr>
        <w:pStyle w:val="3"/>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42"/>
          <w:szCs w:val="42"/>
        </w:rPr>
        <w:t>关于报送2020年度建设工程高级职称</w:t>
      </w:r>
    </w:p>
    <w:p>
      <w:pPr>
        <w:pStyle w:val="3"/>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42"/>
          <w:szCs w:val="42"/>
        </w:rPr>
        <w:t>评审材料的通知</w:t>
      </w:r>
    </w:p>
    <w:p>
      <w:pPr>
        <w:pStyle w:val="3"/>
        <w:keepNext w:val="0"/>
        <w:keepLines w:val="0"/>
        <w:widowControl/>
        <w:suppressLineNumbers w:val="0"/>
        <w:ind w:left="0" w:firstLine="0"/>
        <w:jc w:val="center"/>
        <w:rPr>
          <w:rFonts w:hint="default" w:ascii="Arial" w:hAnsi="Arial" w:eastAsia="Arial" w:cs="Arial"/>
          <w:i w:val="0"/>
          <w:caps w:val="0"/>
          <w:color w:val="333333"/>
          <w:spacing w:val="0"/>
          <w:sz w:val="19"/>
          <w:szCs w:val="19"/>
        </w:rPr>
      </w:pP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各市人力资源社会保障局，省直有关部门、单位：</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根据省人力资源社会保障厅《关于做好2020年度职称评审工作的公告》要求，现将2020年度建设工程专业高级工程师、正高级工程师职称申报材料有关事项通知如下。</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ascii="黑体" w:hAnsi="宋体" w:eastAsia="黑体" w:cs="黑体"/>
          <w:i w:val="0"/>
          <w:caps w:val="0"/>
          <w:color w:val="333333"/>
          <w:spacing w:val="0"/>
          <w:sz w:val="36"/>
          <w:szCs w:val="36"/>
        </w:rPr>
        <w:t>    一、申报评审范围</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黑体" w:hAnsi="宋体" w:eastAsia="黑体" w:cs="黑体"/>
          <w:i w:val="0"/>
          <w:caps w:val="0"/>
          <w:color w:val="333333"/>
          <w:spacing w:val="0"/>
          <w:sz w:val="36"/>
          <w:szCs w:val="36"/>
        </w:rPr>
        <w:t>    </w:t>
      </w:r>
      <w:r>
        <w:rPr>
          <w:rFonts w:hint="eastAsia" w:ascii="仿宋_GB2312" w:hAnsi="仿宋_GB2312" w:eastAsia="仿宋_GB2312" w:cs="仿宋_GB2312"/>
          <w:i w:val="0"/>
          <w:caps w:val="0"/>
          <w:color w:val="333333"/>
          <w:spacing w:val="0"/>
          <w:sz w:val="36"/>
          <w:szCs w:val="36"/>
        </w:rPr>
        <w:t>（一）正高级工程师申报范围：各市以及省直各部门（单位）、省管企业等申报建设工程系列的专业技术人员。高级工程师申报范围：省直各部门（单位）、省管企业申报建设工程系列的专业技术人员。根据职称评审系统专业目录，申报建设工程高级职称的“现从事专业”为建筑学、建筑工程、岩土工程、给水排水工程、供热通风与空调工程、城市道路与交通工程、建筑材料、风景园林、燃气工程、电气安装等10个专业。</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二）凡在我省各类企业事业单位、社会中介组织从事建设工程专业技术工作，与用人单位确定了人员劳动（聘用）关系的专业技术人员以及从事专业技术工作的自由职业者，均可按规定的标准条件申报评审相应的职称。非公有制经济组织的专业技术人才可以由所在工作单位通过县（市、区）人力资源社会保障局申报或者通过人事代理机构申报，自由职业者可由人事代理机构申报，各市也可结合实际进一步畅通渠道。</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（三）在我省就业的港澳台专业技术人才，以及持有外国人永久居留证或海外高层次人才居住证的外籍人员，参加职称申报评审须符合建设工程系列的标准条件，可不受原职称资格限制。</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四）中央驻鲁单位和外省委托我省评审高级职称的，须经有权限的部门开具委托函。中央驻鲁单位委托函办理按照《山东省人力资源和社会保障厅关于简化中央驻鲁单位高级职称委托评审手续的通知》（鲁人社字〔2019〕163号）规定执行。</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（五）公务员（含列入参照公务员法管理的事业单位的在编人员）、离退休人员不得参加职称评审。</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（六）高层次人才、博士后、基层人才、援疆援藏援青人才、扶贫协作重庆人才、复合型人才、事业单位创新创业科研人员、一线疫情防控人员等有特殊政策的，按相关政策规定执行。</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黑体" w:hAnsi="宋体" w:eastAsia="黑体" w:cs="黑体"/>
          <w:i w:val="0"/>
          <w:caps w:val="0"/>
          <w:color w:val="333333"/>
          <w:spacing w:val="0"/>
          <w:sz w:val="36"/>
          <w:szCs w:val="36"/>
        </w:rPr>
        <w:t>    二、申报条件及有关政策要求</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2020年度建设工程高级职称申报工作，按照《山东省建设工程技术人才职称评价标准条件（试行）》（鲁建人字〔2019〕14号）执行。</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（一）技工院校中级工班、高级工班、预备技师（技师）班毕业，可分别按相当于中专、大专、本科学历申报评审相应专业职称。</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（二）继续教育条件，按照《山东省专业技术人员继续教育条例》和相关政策规定，完成要求的继续教育学时（学分），申报职称评审时提供近五年以来的继续教育情况。</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三）按照《山东省建设工程技术人才职称评价标准条件（试行）》（鲁建人字〔2019〕14号）破格申报高级工程师、正高级工程师的专业技术人员，需经面试后提交评审委员会单独评审，其他申报人员不参加面试。面试方式、时间、地点另行通知。</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四）专业技术人员因工作岗位调整需要改系列（专业）申报评审与原专业技术职务资格同层级的专业技术职务资格，应在现聘建设工程专业技术岗位工作一年以上，经考核符合建设工程职称评审标准条件的方可推荐申报。未按规定取得相应系列（专业）资格的，不得申报评审高一级专业技术职务资格，国家或省另有规定的除外。其改系列前后的任职年限可累计计算，相关的业绩成果可作为申报高一级专业技术职务资格的依据。</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黑体" w:hAnsi="宋体" w:eastAsia="黑体" w:cs="黑体"/>
          <w:i w:val="0"/>
          <w:caps w:val="0"/>
          <w:color w:val="333333"/>
          <w:spacing w:val="0"/>
          <w:sz w:val="36"/>
          <w:szCs w:val="36"/>
        </w:rPr>
        <w:t>    三、填报材料要求</w:t>
      </w:r>
    </w:p>
    <w:p>
      <w:pPr>
        <w:pStyle w:val="3"/>
        <w:keepNext w:val="0"/>
        <w:keepLines w:val="0"/>
        <w:widowControl/>
        <w:suppressLineNumbers w:val="0"/>
        <w:ind w:left="640" w:firstLine="0"/>
        <w:rPr>
          <w:rFonts w:hint="default" w:ascii="Arial" w:hAnsi="Arial" w:eastAsia="Arial" w:cs="Arial"/>
          <w:i w:val="0"/>
          <w:caps w:val="0"/>
          <w:color w:val="333333"/>
          <w:spacing w:val="0"/>
          <w:sz w:val="19"/>
          <w:szCs w:val="19"/>
        </w:rPr>
      </w:pPr>
      <w:r>
        <w:rPr>
          <w:rFonts w:ascii="楷体_GB2312" w:hAnsi="楷体_GB2312" w:eastAsia="楷体_GB2312" w:cs="楷体_GB2312"/>
          <w:i w:val="0"/>
          <w:caps w:val="0"/>
          <w:color w:val="333333"/>
          <w:spacing w:val="0"/>
          <w:sz w:val="36"/>
          <w:szCs w:val="36"/>
        </w:rPr>
        <w:t>（一）申报及填报要求</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1.申报人员登录“山东省专业技术人员管理服务平台”的“职称申报评审系统”(</w:t>
      </w:r>
      <w:r>
        <w:rPr>
          <w:rFonts w:ascii="Times New Roman" w:hAnsi="Times New Roman" w:eastAsia="Arial" w:cs="Times New Roman"/>
          <w:i w:val="0"/>
          <w:caps w:val="0"/>
          <w:color w:val="333333"/>
          <w:spacing w:val="0"/>
          <w:sz w:val="36"/>
          <w:szCs w:val="36"/>
        </w:rPr>
        <w:t>http://117.73.253.239:9000/rsrc</w:t>
      </w:r>
      <w:r>
        <w:rPr>
          <w:rFonts w:hint="eastAsia" w:ascii="仿宋_GB2312" w:hAnsi="仿宋_GB2312" w:eastAsia="仿宋_GB2312" w:cs="仿宋_GB2312"/>
          <w:i w:val="0"/>
          <w:caps w:val="0"/>
          <w:color w:val="333333"/>
          <w:spacing w:val="0"/>
          <w:sz w:val="36"/>
          <w:szCs w:val="36"/>
        </w:rPr>
        <w:t>)进行注册并填报。</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2.全面实行网络申报、网络审核，申报人员应实事求是地严格按要求填写申报材料。</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3.申报信息：“申报单位”的单位信息必须为单位名称的全称。“单位推荐排序”须严格按单位出具的《申报人员所在单位公示情况及推荐排序表》（格式见附件1）的排序填写。</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4.学历信息：“毕业时间”“毕业院校及专业”“学历/学位”要与学历学位证书信息一致，不得随意简写，并上传原件扫描件。评审依据学历应为国家承认的学历。学历及学位证书丢失的，必须上传毕业生登记表原件扫描件。</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5.现专业技术职称、职业资格：“现专业技术职称”“获取资格时间”要按实际取得资格的情况规范填写，并上传原件扫描件。其中，“获得资格时间”一栏，职称证书标注“公布时间（生效时间）”的，以公布时间（生效时间）为准；定职取得资格的填写职称主管部门审核时间。现职称证书丢失的，必须上传《专业技术职务评审表》原件扫描件。改系列申报的，必须在“现专业技术职称”栏上传原《专业技术职称评审表》原件扫描件。以建设领域职业资格作为现专业技术职称申报的，须按执业资格证书信息规范填写，并上传职业资格证书原件扫描件。</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6.现任（含兼任）行政职务：事业单位经批准兼任管理岗位工作的专业技术人员，必须上传事业单位专业岗位兼职审批表、非参照公务员管理人员证明等证明材料的原件扫描件。</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7.近五年学习培训及继续教育经历：填写近五年以来的继续教育情况，并上传证明材料原件扫描件。</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8.任现职以来的代表性成果：包含获奖、课题、专利、论文著作、其他等，根据类别按原件如实规范填写，总数不超过15项，并上传原件扫描件或佐证材料的原件扫描件，不允许填写取得现职称以前和无原件的代表性成果。同一成果的不同奖项只能填写一项。“位次”系个人独立完成的填写“独立”或1/1;与他人合作完成的，采用“申报人位次/合作人数”的填法（如：3人合作完成，申报人为第1位，填写为“1/3”）。</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9.上传其他附件：上传《“六公开”监督卡》《申报人员所在单位公示情况及推荐排序表》《破格申报推荐表》（格式见附件2）等其他必须上传的证明材料原件扫描件。</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w:t>
      </w:r>
      <w:r>
        <w:rPr>
          <w:rFonts w:hint="eastAsia" w:ascii="楷体_GB2312" w:hAnsi="楷体_GB2312" w:eastAsia="楷体_GB2312" w:cs="楷体_GB2312"/>
          <w:i w:val="0"/>
          <w:caps w:val="0"/>
          <w:color w:val="333333"/>
          <w:spacing w:val="0"/>
          <w:sz w:val="36"/>
          <w:szCs w:val="36"/>
        </w:rPr>
        <w:t>（二）呈报部门须报送的纸质材料类别、数量及要求</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1.《山东省专业技术职称评审表》原件一式5份（A3纸型，必须是系统导出并双面打印，以下简称《评审表》）。申报人必须在《评审表》的“诚信承诺书”栏签字。《评审表》“单位意见”“上级主管部门审查意见”“呈报部门意见”栏的负责人签名、盖章、日期等信息要填写完整，其中“上级主管部门审查意见”“呈报部门意见”栏要填写明确意见。</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2.呈报部门提供《申报人员花名册》1份，并加盖呈报部门公章。</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w:t>
      </w:r>
      <w:r>
        <w:rPr>
          <w:rFonts w:hint="eastAsia" w:ascii="楷体_GB2312" w:hAnsi="楷体_GB2312" w:eastAsia="楷体_GB2312" w:cs="楷体_GB2312"/>
          <w:i w:val="0"/>
          <w:caps w:val="0"/>
          <w:color w:val="333333"/>
          <w:spacing w:val="0"/>
          <w:sz w:val="36"/>
          <w:szCs w:val="36"/>
        </w:rPr>
        <w:t>（三）申报人员所在单位、主管部门、呈报部门有关要求</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1.申报人所在单位要认真审查申报材料的合法性、真实性、完整性和时效性，组织好申报推荐工作，对不符合申报条件的材料，应及时退回并向申报人说明原因。单位确定推荐申报职称人员名单后，将申报人的申报材料及有关情况在单位内部进行公示，公示期不少于5个工作日，经公示无异议、确定申报的，由单位对所有申报人进行推荐排序，并填写《申报人员所在单位公示情况及推荐排序表》，报主管部门和呈报部门审核。</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2.单位主管部门、呈报部门要认真审核网上申报材料。对不符合申报条件和程序、超出评委会受理范围或违反委托评审程序报送的申报材料，应及时退回，并请用人单位告知申报人。凡有以下情形之一的，不予受理：①不符合评审条件；②不符合填写规范；③不按规定时间、程序报送；④未经或未按规定进行公示；⑤有弄虚作假行为；⑥其他不符合职称政策规定的。</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3.呈报部门报送的《申报人员花名册》先按单位排序，再按申报人所在单位推荐排序进行编号。《评审表》顺序要与《申报人员花名册》完全一致。</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黑体" w:hAnsi="宋体" w:eastAsia="黑体" w:cs="黑体"/>
          <w:i w:val="0"/>
          <w:caps w:val="0"/>
          <w:color w:val="333333"/>
          <w:spacing w:val="0"/>
          <w:sz w:val="36"/>
          <w:szCs w:val="36"/>
        </w:rPr>
        <w:t>    四、注意事项</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一）申报人要实事求是填写申报材料，必须按要求上传各种证明材料。通过申报系统提交申报材料时，要一次性上传所有材料，一经审核通过，不再受理补报信息。提供材料不准确、不真实、不完整、不清晰，未按要求上传证明材料，未按整改要求进行整改材料，未按规定时间提交材料，造成不利影响的，由个人负责。</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（二）实行网上申报信息诚信承诺制。职称申报评审</w:t>
      </w:r>
      <w:r>
        <w:rPr>
          <w:rFonts w:hint="default" w:ascii="Times New Roman" w:hAnsi="Times New Roman" w:eastAsia="Arial" w:cs="Times New Roman"/>
          <w:i w:val="0"/>
          <w:caps w:val="0"/>
          <w:color w:val="333333"/>
          <w:spacing w:val="0"/>
          <w:sz w:val="36"/>
          <w:szCs w:val="36"/>
        </w:rPr>
        <w:t>“</w:t>
      </w:r>
      <w:r>
        <w:rPr>
          <w:rFonts w:hint="eastAsia" w:ascii="仿宋_GB2312" w:hAnsi="仿宋_GB2312" w:eastAsia="仿宋_GB2312" w:cs="仿宋_GB2312"/>
          <w:i w:val="0"/>
          <w:caps w:val="0"/>
          <w:color w:val="333333"/>
          <w:spacing w:val="0"/>
          <w:sz w:val="36"/>
          <w:szCs w:val="36"/>
        </w:rPr>
        <w:t>个人承诺</w:t>
      </w:r>
      <w:r>
        <w:rPr>
          <w:rFonts w:hint="default" w:ascii="Times New Roman" w:hAnsi="Times New Roman" w:eastAsia="Arial" w:cs="Times New Roman"/>
          <w:i w:val="0"/>
          <w:caps w:val="0"/>
          <w:color w:val="333333"/>
          <w:spacing w:val="0"/>
          <w:sz w:val="36"/>
          <w:szCs w:val="36"/>
        </w:rPr>
        <w:t>”</w:t>
      </w:r>
      <w:r>
        <w:rPr>
          <w:rFonts w:hint="eastAsia" w:ascii="仿宋_GB2312" w:hAnsi="仿宋_GB2312" w:eastAsia="仿宋_GB2312" w:cs="仿宋_GB2312"/>
          <w:i w:val="0"/>
          <w:caps w:val="0"/>
          <w:color w:val="333333"/>
          <w:spacing w:val="0"/>
          <w:sz w:val="36"/>
          <w:szCs w:val="36"/>
        </w:rPr>
        <w:t>制，对有违法违纪、学历学位学术造价和提供虚假证明材料等品德不端行为的专业技术人员，实行“一票否决”制，取消当年评审资格。</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黑体" w:hAnsi="宋体" w:eastAsia="黑体" w:cs="黑体"/>
          <w:i w:val="0"/>
          <w:caps w:val="0"/>
          <w:color w:val="333333"/>
          <w:spacing w:val="0"/>
          <w:sz w:val="36"/>
          <w:szCs w:val="36"/>
        </w:rPr>
        <w:t>    五、报送材料时间和地点</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（一）根据职称评审工作安排，请各呈报部门于10月16日前将申报材料报送至指定地点，逾期不再受理。</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（二）如有委托评审的中、初级专业技术职务评审材料，请省直各部门（单位）一并报送。</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本通知未尽事宜，按照国家、省现行职称政策和《山东省人力资源和社会保障厅关于做好2020年度职称评审工作的公告》执行。</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报送地点：济南市小纬四路46-1号607房间（经六路与小纬四路交叉口东20米路北）。</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联系电话： 0531-87086959、0531-87080799。</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附件：1.申报人员所在单位公示情况及推荐排序表</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          2.破格申报推荐表</w:t>
      </w: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p>
    <w:p>
      <w:pPr>
        <w:pStyle w:val="3"/>
        <w:keepNext w:val="0"/>
        <w:keepLines w:val="0"/>
        <w:widowControl/>
        <w:suppressLineNumbers w:val="0"/>
        <w:ind w:left="0" w:firstLine="0"/>
        <w:rPr>
          <w:rFonts w:hint="default" w:ascii="Arial" w:hAnsi="Arial" w:eastAsia="Arial" w:cs="Arial"/>
          <w:i w:val="0"/>
          <w:caps w:val="0"/>
          <w:color w:val="333333"/>
          <w:spacing w:val="0"/>
          <w:sz w:val="19"/>
          <w:szCs w:val="19"/>
        </w:rPr>
      </w:pPr>
    </w:p>
    <w:p>
      <w:pPr>
        <w:pStyle w:val="3"/>
        <w:keepNext w:val="0"/>
        <w:keepLines w:val="0"/>
        <w:widowControl/>
        <w:suppressLineNumbers w:val="0"/>
        <w:ind w:left="0" w:firstLine="0"/>
        <w:jc w:val="right"/>
        <w:rPr>
          <w:rFonts w:hint="default" w:ascii="Arial" w:hAnsi="Arial" w:eastAsia="Arial" w:cs="Arial"/>
          <w:i w:val="0"/>
          <w:caps w:val="0"/>
          <w:color w:val="333333"/>
          <w:spacing w:val="0"/>
          <w:sz w:val="19"/>
          <w:szCs w:val="19"/>
        </w:rPr>
      </w:pPr>
      <w:r>
        <w:rPr>
          <w:rFonts w:hint="eastAsia" w:ascii="仿宋_GB2312" w:hAnsi="仿宋_GB2312" w:eastAsia="仿宋_GB2312" w:cs="仿宋_GB2312"/>
          <w:i w:val="0"/>
          <w:caps w:val="0"/>
          <w:color w:val="333333"/>
          <w:spacing w:val="0"/>
          <w:sz w:val="36"/>
          <w:szCs w:val="36"/>
        </w:rPr>
        <w:t>山东省住房和城乡建设厅</w:t>
      </w:r>
    </w:p>
    <w:p>
      <w:pPr>
        <w:pStyle w:val="3"/>
        <w:keepNext w:val="0"/>
        <w:keepLines w:val="0"/>
        <w:widowControl/>
        <w:suppressLineNumbers w:val="0"/>
        <w:ind w:left="0" w:firstLine="0"/>
        <w:jc w:val="right"/>
        <w:rPr>
          <w:rFonts w:hint="eastAsia" w:ascii="仿宋_GB2312" w:hAnsi="仿宋_GB2312" w:eastAsia="仿宋_GB2312" w:cs="仿宋_GB2312"/>
          <w:i w:val="0"/>
          <w:caps w:val="0"/>
          <w:color w:val="333333"/>
          <w:spacing w:val="0"/>
          <w:sz w:val="36"/>
          <w:szCs w:val="36"/>
        </w:rPr>
      </w:pPr>
      <w:r>
        <w:rPr>
          <w:rFonts w:hint="eastAsia" w:ascii="仿宋_GB2312" w:hAnsi="仿宋_GB2312" w:eastAsia="仿宋_GB2312" w:cs="仿宋_GB2312"/>
          <w:i w:val="0"/>
          <w:caps w:val="0"/>
          <w:color w:val="333333"/>
          <w:spacing w:val="0"/>
          <w:sz w:val="36"/>
          <w:szCs w:val="36"/>
        </w:rPr>
        <w:t>2020年9月16日</w:t>
      </w:r>
    </w:p>
    <w:p>
      <w:pPr>
        <w:ind w:right="-764" w:rightChars="-364"/>
        <w:jc w:val="left"/>
        <w:rPr>
          <w:rFonts w:hint="eastAsia" w:ascii="黑体" w:hAnsi="黑体" w:eastAsia="黑体"/>
          <w:sz w:val="32"/>
          <w:szCs w:val="32"/>
        </w:rPr>
        <w:sectPr>
          <w:pgSz w:w="11906" w:h="16838"/>
          <w:pgMar w:top="1440" w:right="1800" w:bottom="1440" w:left="1800" w:header="851" w:footer="992" w:gutter="0"/>
          <w:cols w:space="425" w:num="1"/>
          <w:docGrid w:type="lines" w:linePitch="312" w:charSpace="0"/>
        </w:sectPr>
      </w:pPr>
    </w:p>
    <w:p>
      <w:pPr>
        <w:ind w:right="-764" w:rightChars="-364"/>
        <w:jc w:val="left"/>
        <w:rPr>
          <w:rFonts w:ascii="黑体" w:hAnsi="黑体" w:eastAsia="黑体"/>
          <w:sz w:val="32"/>
          <w:szCs w:val="32"/>
        </w:rPr>
      </w:pPr>
      <w:r>
        <w:rPr>
          <w:rFonts w:hint="eastAsia" w:ascii="黑体" w:hAnsi="黑体" w:eastAsia="黑体"/>
          <w:sz w:val="32"/>
          <w:szCs w:val="32"/>
        </w:rPr>
        <w:t>附件1</w:t>
      </w:r>
    </w:p>
    <w:p>
      <w:pPr>
        <w:ind w:left="-707" w:leftChars="-337" w:right="-764" w:rightChars="-364" w:hanging="1"/>
        <w:jc w:val="center"/>
        <w:rPr>
          <w:rFonts w:ascii="方正小标宋简体" w:eastAsia="方正小标宋简体"/>
          <w:sz w:val="40"/>
        </w:rPr>
      </w:pPr>
      <w:r>
        <w:rPr>
          <w:rFonts w:hint="eastAsia" w:ascii="方正小标宋简体" w:eastAsia="方正小标宋简体"/>
          <w:sz w:val="40"/>
        </w:rPr>
        <w:t>申报人员所在单位公示情况及推荐排序表</w:t>
      </w:r>
    </w:p>
    <w:p>
      <w:pPr>
        <w:ind w:left="-707" w:leftChars="-337" w:right="-764" w:rightChars="-364" w:hanging="1"/>
        <w:jc w:val="center"/>
        <w:rPr>
          <w:sz w:val="24"/>
        </w:rPr>
      </w:pPr>
    </w:p>
    <w:p>
      <w:pPr>
        <w:adjustRightInd w:val="0"/>
        <w:snapToGrid w:val="0"/>
        <w:ind w:left="-708" w:leftChars="-337" w:right="-764" w:rightChars="-364"/>
        <w:jc w:val="center"/>
        <w:rPr>
          <w:sz w:val="28"/>
          <w:szCs w:val="28"/>
        </w:rPr>
      </w:pPr>
      <w:r>
        <w:rPr>
          <w:rFonts w:hint="eastAsia"/>
          <w:sz w:val="28"/>
          <w:szCs w:val="28"/>
        </w:rPr>
        <w:t>申报系列</w:t>
      </w:r>
      <w:r>
        <w:rPr>
          <w:sz w:val="28"/>
          <w:szCs w:val="28"/>
        </w:rPr>
        <w:t>：</w:t>
      </w:r>
      <w:r>
        <w:rPr>
          <w:rFonts w:hint="eastAsia"/>
          <w:sz w:val="28"/>
          <w:szCs w:val="28"/>
        </w:rPr>
        <w:t xml:space="preserve">      </w:t>
      </w:r>
      <w:r>
        <w:rPr>
          <w:sz w:val="28"/>
          <w:szCs w:val="28"/>
        </w:rPr>
        <w:t xml:space="preserve">   </w:t>
      </w:r>
      <w:r>
        <w:rPr>
          <w:rFonts w:hint="eastAsia"/>
          <w:sz w:val="28"/>
          <w:szCs w:val="28"/>
        </w:rPr>
        <w:t xml:space="preserve">  申报</w:t>
      </w:r>
      <w:r>
        <w:rPr>
          <w:sz w:val="28"/>
          <w:szCs w:val="28"/>
        </w:rPr>
        <w:t>单位（</w:t>
      </w:r>
      <w:r>
        <w:rPr>
          <w:rFonts w:hint="eastAsia"/>
          <w:sz w:val="28"/>
          <w:szCs w:val="28"/>
        </w:rPr>
        <w:t>章</w:t>
      </w:r>
      <w:r>
        <w:rPr>
          <w:sz w:val="28"/>
          <w:szCs w:val="28"/>
        </w:rPr>
        <w:t>）</w:t>
      </w:r>
      <w:r>
        <w:rPr>
          <w:rFonts w:hint="eastAsia"/>
          <w:sz w:val="28"/>
          <w:szCs w:val="28"/>
        </w:rPr>
        <w:t xml:space="preserve">：        </w:t>
      </w:r>
      <w:r>
        <w:rPr>
          <w:sz w:val="28"/>
          <w:szCs w:val="28"/>
        </w:rPr>
        <w:t xml:space="preserve">   </w:t>
      </w:r>
      <w:r>
        <w:rPr>
          <w:rFonts w:hint="eastAsia"/>
          <w:sz w:val="28"/>
          <w:szCs w:val="28"/>
        </w:rPr>
        <w:t xml:space="preserve">   负责人</w:t>
      </w:r>
      <w:r>
        <w:rPr>
          <w:sz w:val="28"/>
          <w:szCs w:val="28"/>
        </w:rPr>
        <w:t>签字：</w:t>
      </w:r>
      <w:r>
        <w:rPr>
          <w:rFonts w:hint="eastAsia"/>
          <w:sz w:val="28"/>
          <w:szCs w:val="28"/>
        </w:rPr>
        <w:t xml:space="preserve">               时间</w:t>
      </w:r>
      <w:r>
        <w:rPr>
          <w:sz w:val="28"/>
          <w:szCs w:val="28"/>
        </w:rPr>
        <w:t>：</w:t>
      </w:r>
      <w:r>
        <w:rPr>
          <w:rFonts w:hint="eastAsia"/>
          <w:sz w:val="28"/>
          <w:szCs w:val="28"/>
        </w:rPr>
        <w:t xml:space="preserve">    年  月 </w:t>
      </w:r>
      <w:r>
        <w:rPr>
          <w:sz w:val="28"/>
          <w:szCs w:val="28"/>
        </w:rPr>
        <w:t xml:space="preserve"> </w:t>
      </w:r>
      <w:r>
        <w:rPr>
          <w:rFonts w:hint="eastAsia"/>
          <w:sz w:val="28"/>
          <w:szCs w:val="28"/>
        </w:rPr>
        <w:t>日</w:t>
      </w:r>
    </w:p>
    <w:tbl>
      <w:tblPr>
        <w:tblStyle w:val="4"/>
        <w:tblpPr w:leftFromText="180" w:rightFromText="180" w:vertAnchor="text" w:horzAnchor="margin" w:tblpXSpec="center" w:tblpY="229"/>
        <w:tblW w:w="14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2"/>
        <w:gridCol w:w="1168"/>
        <w:gridCol w:w="482"/>
        <w:gridCol w:w="1663"/>
        <w:gridCol w:w="1287"/>
        <w:gridCol w:w="1431"/>
        <w:gridCol w:w="1157"/>
        <w:gridCol w:w="1012"/>
        <w:gridCol w:w="978"/>
        <w:gridCol w:w="1001"/>
        <w:gridCol w:w="1144"/>
        <w:gridCol w:w="2003"/>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6" w:hRule="atLeast"/>
          <w:jc w:val="center"/>
        </w:trPr>
        <w:tc>
          <w:tcPr>
            <w:tcW w:w="542" w:type="dxa"/>
            <w:vMerge w:val="restart"/>
            <w:vAlign w:val="center"/>
          </w:tcPr>
          <w:p>
            <w:pPr>
              <w:jc w:val="center"/>
              <w:rPr>
                <w:rFonts w:ascii="Calibri" w:hAnsi="Calibri"/>
              </w:rPr>
            </w:pPr>
            <w:r>
              <w:rPr>
                <w:rFonts w:hint="eastAsia" w:ascii="Calibri" w:hAnsi="Calibri"/>
              </w:rPr>
              <w:t>序号</w:t>
            </w:r>
          </w:p>
        </w:tc>
        <w:tc>
          <w:tcPr>
            <w:tcW w:w="1168" w:type="dxa"/>
            <w:vMerge w:val="restart"/>
            <w:vAlign w:val="center"/>
          </w:tcPr>
          <w:p>
            <w:pPr>
              <w:jc w:val="center"/>
              <w:rPr>
                <w:rFonts w:ascii="Calibri" w:hAnsi="Calibri"/>
              </w:rPr>
            </w:pPr>
            <w:r>
              <w:rPr>
                <w:rFonts w:hint="eastAsia" w:ascii="Calibri" w:hAnsi="Calibri"/>
              </w:rPr>
              <w:t>申报人</w:t>
            </w:r>
          </w:p>
        </w:tc>
        <w:tc>
          <w:tcPr>
            <w:tcW w:w="482" w:type="dxa"/>
            <w:vMerge w:val="restart"/>
            <w:vAlign w:val="center"/>
          </w:tcPr>
          <w:p>
            <w:pPr>
              <w:jc w:val="center"/>
              <w:rPr>
                <w:rFonts w:ascii="Calibri" w:hAnsi="Calibri"/>
              </w:rPr>
            </w:pPr>
            <w:r>
              <w:rPr>
                <w:rFonts w:hint="eastAsia" w:ascii="Calibri" w:hAnsi="Calibri"/>
              </w:rPr>
              <w:t>性别</w:t>
            </w:r>
          </w:p>
        </w:tc>
        <w:tc>
          <w:tcPr>
            <w:tcW w:w="1663" w:type="dxa"/>
            <w:vMerge w:val="restart"/>
            <w:vAlign w:val="center"/>
          </w:tcPr>
          <w:p>
            <w:pPr>
              <w:jc w:val="center"/>
              <w:rPr>
                <w:rFonts w:ascii="Calibri" w:hAnsi="Calibri"/>
              </w:rPr>
            </w:pPr>
            <w:r>
              <w:rPr>
                <w:rFonts w:hint="eastAsia" w:ascii="Calibri" w:hAnsi="Calibri"/>
              </w:rPr>
              <w:t>现行政</w:t>
            </w:r>
            <w:r>
              <w:rPr>
                <w:rFonts w:ascii="Calibri" w:hAnsi="Calibri"/>
              </w:rPr>
              <w:t>职务</w:t>
            </w:r>
          </w:p>
        </w:tc>
        <w:tc>
          <w:tcPr>
            <w:tcW w:w="1287" w:type="dxa"/>
            <w:vMerge w:val="restart"/>
            <w:vAlign w:val="center"/>
          </w:tcPr>
          <w:p>
            <w:pPr>
              <w:jc w:val="center"/>
              <w:rPr>
                <w:rFonts w:ascii="Calibri" w:hAnsi="Calibri"/>
              </w:rPr>
            </w:pPr>
            <w:r>
              <w:rPr>
                <w:rFonts w:hint="eastAsia" w:ascii="Calibri" w:hAnsi="Calibri"/>
              </w:rPr>
              <w:t>现专业技术职务</w:t>
            </w:r>
          </w:p>
        </w:tc>
        <w:tc>
          <w:tcPr>
            <w:tcW w:w="1431" w:type="dxa"/>
            <w:vMerge w:val="restart"/>
            <w:vAlign w:val="center"/>
          </w:tcPr>
          <w:p>
            <w:pPr>
              <w:jc w:val="center"/>
              <w:rPr>
                <w:rFonts w:ascii="Calibri" w:hAnsi="Calibri"/>
              </w:rPr>
            </w:pPr>
            <w:r>
              <w:rPr>
                <w:rFonts w:hint="eastAsia" w:ascii="Calibri" w:hAnsi="Calibri"/>
              </w:rPr>
              <w:t>现从事专业</w:t>
            </w:r>
          </w:p>
        </w:tc>
        <w:tc>
          <w:tcPr>
            <w:tcW w:w="1157" w:type="dxa"/>
            <w:vMerge w:val="restart"/>
            <w:vAlign w:val="center"/>
          </w:tcPr>
          <w:p>
            <w:pPr>
              <w:jc w:val="center"/>
              <w:rPr>
                <w:rFonts w:ascii="Calibri" w:hAnsi="Calibri"/>
              </w:rPr>
            </w:pPr>
            <w:r>
              <w:rPr>
                <w:rFonts w:hint="eastAsia" w:ascii="Calibri" w:hAnsi="Calibri"/>
              </w:rPr>
              <w:t>申报职称</w:t>
            </w:r>
          </w:p>
        </w:tc>
        <w:tc>
          <w:tcPr>
            <w:tcW w:w="1990" w:type="dxa"/>
            <w:gridSpan w:val="2"/>
            <w:vAlign w:val="center"/>
          </w:tcPr>
          <w:p>
            <w:pPr>
              <w:jc w:val="center"/>
              <w:rPr>
                <w:rFonts w:ascii="Calibri" w:hAnsi="Calibri"/>
              </w:rPr>
            </w:pPr>
            <w:r>
              <w:rPr>
                <w:rFonts w:hint="eastAsia" w:ascii="Calibri" w:hAnsi="Calibri"/>
              </w:rPr>
              <w:t>推荐情况</w:t>
            </w:r>
          </w:p>
        </w:tc>
        <w:tc>
          <w:tcPr>
            <w:tcW w:w="4148" w:type="dxa"/>
            <w:gridSpan w:val="3"/>
            <w:vAlign w:val="center"/>
          </w:tcPr>
          <w:p>
            <w:pPr>
              <w:jc w:val="center"/>
              <w:rPr>
                <w:rFonts w:ascii="Calibri" w:hAnsi="Calibri"/>
              </w:rPr>
            </w:pPr>
            <w:r>
              <w:rPr>
                <w:rFonts w:hint="eastAsia" w:ascii="Calibri" w:hAnsi="Calibri"/>
              </w:rPr>
              <w:t>公示</w:t>
            </w:r>
            <w:r>
              <w:rPr>
                <w:rFonts w:ascii="Calibri" w:hAnsi="Calibri"/>
              </w:rPr>
              <w:t>情况</w:t>
            </w:r>
          </w:p>
        </w:tc>
        <w:tc>
          <w:tcPr>
            <w:tcW w:w="858" w:type="dxa"/>
            <w:vMerge w:val="restart"/>
            <w:vAlign w:val="center"/>
          </w:tcPr>
          <w:p>
            <w:pPr>
              <w:jc w:val="center"/>
              <w:rPr>
                <w:rFonts w:ascii="Calibri" w:hAnsi="Calibri"/>
              </w:rPr>
            </w:pPr>
            <w:r>
              <w:rPr>
                <w:rFonts w:hint="eastAsia" w:ascii="Calibri" w:hAnsi="Calibri"/>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7" w:hRule="atLeast"/>
          <w:jc w:val="center"/>
        </w:trPr>
        <w:tc>
          <w:tcPr>
            <w:tcW w:w="542" w:type="dxa"/>
            <w:vMerge w:val="continue"/>
            <w:vAlign w:val="center"/>
          </w:tcPr>
          <w:p>
            <w:pPr>
              <w:rPr>
                <w:rFonts w:ascii="Calibri" w:hAnsi="Calibri"/>
              </w:rPr>
            </w:pPr>
          </w:p>
        </w:tc>
        <w:tc>
          <w:tcPr>
            <w:tcW w:w="1168" w:type="dxa"/>
            <w:vMerge w:val="continue"/>
          </w:tcPr>
          <w:p>
            <w:pPr>
              <w:rPr>
                <w:rFonts w:ascii="Calibri" w:hAnsi="Calibri"/>
              </w:rPr>
            </w:pPr>
          </w:p>
        </w:tc>
        <w:tc>
          <w:tcPr>
            <w:tcW w:w="482" w:type="dxa"/>
            <w:vMerge w:val="continue"/>
            <w:vAlign w:val="center"/>
          </w:tcPr>
          <w:p>
            <w:pPr>
              <w:rPr>
                <w:rFonts w:ascii="Calibri" w:hAnsi="Calibri"/>
              </w:rPr>
            </w:pPr>
          </w:p>
        </w:tc>
        <w:tc>
          <w:tcPr>
            <w:tcW w:w="1663" w:type="dxa"/>
            <w:vMerge w:val="continue"/>
          </w:tcPr>
          <w:p>
            <w:pPr>
              <w:rPr>
                <w:rFonts w:ascii="Calibri" w:hAnsi="Calibri"/>
              </w:rPr>
            </w:pPr>
          </w:p>
        </w:tc>
        <w:tc>
          <w:tcPr>
            <w:tcW w:w="1287" w:type="dxa"/>
            <w:vMerge w:val="continue"/>
          </w:tcPr>
          <w:p>
            <w:pPr>
              <w:rPr>
                <w:rFonts w:ascii="Calibri" w:hAnsi="Calibri"/>
              </w:rPr>
            </w:pPr>
          </w:p>
        </w:tc>
        <w:tc>
          <w:tcPr>
            <w:tcW w:w="1431" w:type="dxa"/>
            <w:vMerge w:val="continue"/>
            <w:vAlign w:val="center"/>
          </w:tcPr>
          <w:p>
            <w:pPr>
              <w:rPr>
                <w:rFonts w:ascii="Calibri" w:hAnsi="Calibri"/>
              </w:rPr>
            </w:pPr>
          </w:p>
        </w:tc>
        <w:tc>
          <w:tcPr>
            <w:tcW w:w="1157" w:type="dxa"/>
            <w:vMerge w:val="continue"/>
          </w:tcPr>
          <w:p>
            <w:pPr>
              <w:rPr>
                <w:rFonts w:ascii="Calibri" w:hAnsi="Calibri"/>
              </w:rPr>
            </w:pPr>
          </w:p>
        </w:tc>
        <w:tc>
          <w:tcPr>
            <w:tcW w:w="1012" w:type="dxa"/>
            <w:vAlign w:val="center"/>
          </w:tcPr>
          <w:p>
            <w:pPr>
              <w:jc w:val="center"/>
              <w:rPr>
                <w:rFonts w:ascii="Calibri" w:hAnsi="Calibri"/>
              </w:rPr>
            </w:pPr>
            <w:r>
              <w:rPr>
                <w:rFonts w:hint="eastAsia" w:ascii="Calibri" w:hAnsi="Calibri"/>
              </w:rPr>
              <w:t>推荐</w:t>
            </w:r>
            <w:r>
              <w:rPr>
                <w:rFonts w:ascii="Calibri" w:hAnsi="Calibri"/>
              </w:rPr>
              <w:t>排序/</w:t>
            </w:r>
            <w:r>
              <w:rPr>
                <w:rFonts w:hint="eastAsia" w:ascii="Calibri" w:hAnsi="Calibri"/>
              </w:rPr>
              <w:t>总人数</w:t>
            </w:r>
          </w:p>
        </w:tc>
        <w:tc>
          <w:tcPr>
            <w:tcW w:w="978" w:type="dxa"/>
            <w:vAlign w:val="center"/>
          </w:tcPr>
          <w:p>
            <w:pPr>
              <w:jc w:val="center"/>
              <w:rPr>
                <w:rFonts w:ascii="Calibri" w:hAnsi="Calibri"/>
              </w:rPr>
            </w:pPr>
            <w:r>
              <w:rPr>
                <w:rFonts w:hint="eastAsia" w:ascii="Calibri" w:hAnsi="Calibri"/>
              </w:rPr>
              <w:t>是</w:t>
            </w:r>
            <w:r>
              <w:rPr>
                <w:rFonts w:ascii="Calibri" w:hAnsi="Calibri"/>
              </w:rPr>
              <w:t>否同意</w:t>
            </w:r>
            <w:r>
              <w:rPr>
                <w:rFonts w:hint="eastAsia" w:ascii="Calibri" w:hAnsi="Calibri"/>
              </w:rPr>
              <w:t>推荐</w:t>
            </w:r>
          </w:p>
        </w:tc>
        <w:tc>
          <w:tcPr>
            <w:tcW w:w="1001" w:type="dxa"/>
            <w:vAlign w:val="center"/>
          </w:tcPr>
          <w:p>
            <w:pPr>
              <w:jc w:val="center"/>
              <w:rPr>
                <w:rFonts w:ascii="Calibri" w:hAnsi="Calibri"/>
              </w:rPr>
            </w:pPr>
            <w:r>
              <w:rPr>
                <w:rFonts w:hint="eastAsia" w:ascii="Calibri" w:hAnsi="Calibri"/>
              </w:rPr>
              <w:t>是</w:t>
            </w:r>
            <w:r>
              <w:rPr>
                <w:rFonts w:ascii="Calibri" w:hAnsi="Calibri"/>
              </w:rPr>
              <w:t>否公示</w:t>
            </w:r>
          </w:p>
        </w:tc>
        <w:tc>
          <w:tcPr>
            <w:tcW w:w="1144" w:type="dxa"/>
            <w:vAlign w:val="center"/>
          </w:tcPr>
          <w:p>
            <w:pPr>
              <w:jc w:val="center"/>
              <w:rPr>
                <w:rFonts w:ascii="Calibri" w:hAnsi="Calibri"/>
              </w:rPr>
            </w:pPr>
            <w:r>
              <w:rPr>
                <w:rFonts w:hint="eastAsia" w:ascii="Calibri" w:hAnsi="Calibri"/>
              </w:rPr>
              <w:t>是</w:t>
            </w:r>
            <w:r>
              <w:rPr>
                <w:rFonts w:ascii="Calibri" w:hAnsi="Calibri"/>
              </w:rPr>
              <w:t>否存在投诉举报等情况</w:t>
            </w:r>
          </w:p>
        </w:tc>
        <w:tc>
          <w:tcPr>
            <w:tcW w:w="2003" w:type="dxa"/>
            <w:vAlign w:val="center"/>
          </w:tcPr>
          <w:p>
            <w:pPr>
              <w:jc w:val="center"/>
              <w:rPr>
                <w:rFonts w:ascii="Calibri" w:hAnsi="Calibri"/>
              </w:rPr>
            </w:pPr>
            <w:r>
              <w:rPr>
                <w:rFonts w:hint="eastAsia" w:ascii="Calibri" w:hAnsi="Calibri"/>
              </w:rPr>
              <w:t>投诉</w:t>
            </w:r>
            <w:r>
              <w:rPr>
                <w:rFonts w:ascii="Calibri" w:hAnsi="Calibri"/>
              </w:rPr>
              <w:t>举报等的</w:t>
            </w:r>
          </w:p>
          <w:p>
            <w:pPr>
              <w:jc w:val="center"/>
              <w:rPr>
                <w:rFonts w:ascii="Calibri" w:hAnsi="Calibri"/>
              </w:rPr>
            </w:pPr>
            <w:r>
              <w:rPr>
                <w:rFonts w:hint="eastAsia" w:ascii="Calibri" w:hAnsi="Calibri"/>
              </w:rPr>
              <w:t>处理</w:t>
            </w:r>
            <w:r>
              <w:rPr>
                <w:rFonts w:ascii="Calibri" w:hAnsi="Calibri"/>
              </w:rPr>
              <w:t>结果</w:t>
            </w:r>
          </w:p>
        </w:tc>
        <w:tc>
          <w:tcPr>
            <w:tcW w:w="858" w:type="dxa"/>
            <w:vMerge w:val="continue"/>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542" w:type="dxa"/>
            <w:vAlign w:val="center"/>
          </w:tcPr>
          <w:p>
            <w:pPr>
              <w:jc w:val="center"/>
              <w:rPr>
                <w:rFonts w:ascii="Calibri" w:hAnsi="Calibri"/>
              </w:rPr>
            </w:pPr>
          </w:p>
        </w:tc>
        <w:tc>
          <w:tcPr>
            <w:tcW w:w="1168" w:type="dxa"/>
            <w:vAlign w:val="center"/>
          </w:tcPr>
          <w:p>
            <w:pPr>
              <w:jc w:val="center"/>
              <w:rPr>
                <w:rFonts w:ascii="Calibri" w:hAnsi="Calibri"/>
              </w:rPr>
            </w:pPr>
          </w:p>
        </w:tc>
        <w:tc>
          <w:tcPr>
            <w:tcW w:w="482" w:type="dxa"/>
            <w:vAlign w:val="center"/>
          </w:tcPr>
          <w:p>
            <w:pPr>
              <w:jc w:val="center"/>
              <w:rPr>
                <w:rFonts w:ascii="Calibri" w:hAnsi="Calibri"/>
              </w:rPr>
            </w:pPr>
          </w:p>
        </w:tc>
        <w:tc>
          <w:tcPr>
            <w:tcW w:w="1663" w:type="dxa"/>
            <w:vAlign w:val="center"/>
          </w:tcPr>
          <w:p>
            <w:pPr>
              <w:jc w:val="center"/>
              <w:rPr>
                <w:rFonts w:ascii="Calibri" w:hAnsi="Calibri"/>
              </w:rPr>
            </w:pPr>
          </w:p>
        </w:tc>
        <w:tc>
          <w:tcPr>
            <w:tcW w:w="1287" w:type="dxa"/>
            <w:vAlign w:val="center"/>
          </w:tcPr>
          <w:p>
            <w:pPr>
              <w:jc w:val="center"/>
              <w:rPr>
                <w:rFonts w:ascii="Calibri" w:hAnsi="Calibri"/>
              </w:rPr>
            </w:pPr>
          </w:p>
        </w:tc>
        <w:tc>
          <w:tcPr>
            <w:tcW w:w="1431" w:type="dxa"/>
            <w:vAlign w:val="center"/>
          </w:tcPr>
          <w:p>
            <w:pPr>
              <w:jc w:val="center"/>
              <w:rPr>
                <w:rFonts w:ascii="Calibri" w:hAnsi="Calibri"/>
              </w:rPr>
            </w:pPr>
          </w:p>
        </w:tc>
        <w:tc>
          <w:tcPr>
            <w:tcW w:w="1157" w:type="dxa"/>
            <w:vAlign w:val="center"/>
          </w:tcPr>
          <w:p>
            <w:pPr>
              <w:jc w:val="center"/>
              <w:rPr>
                <w:rFonts w:ascii="Calibri" w:hAnsi="Calibri"/>
              </w:rPr>
            </w:pPr>
          </w:p>
        </w:tc>
        <w:tc>
          <w:tcPr>
            <w:tcW w:w="1012" w:type="dxa"/>
            <w:vAlign w:val="center"/>
          </w:tcPr>
          <w:p>
            <w:pPr>
              <w:jc w:val="center"/>
              <w:rPr>
                <w:rFonts w:ascii="Calibri" w:hAnsi="Calibri"/>
              </w:rPr>
            </w:pPr>
          </w:p>
        </w:tc>
        <w:tc>
          <w:tcPr>
            <w:tcW w:w="978" w:type="dxa"/>
            <w:vAlign w:val="center"/>
          </w:tcPr>
          <w:p>
            <w:pPr>
              <w:jc w:val="center"/>
              <w:rPr>
                <w:rFonts w:ascii="Calibri" w:hAnsi="Calibri"/>
              </w:rPr>
            </w:pPr>
          </w:p>
        </w:tc>
        <w:tc>
          <w:tcPr>
            <w:tcW w:w="1001" w:type="dxa"/>
            <w:vAlign w:val="center"/>
          </w:tcPr>
          <w:p>
            <w:pPr>
              <w:jc w:val="center"/>
              <w:rPr>
                <w:rFonts w:ascii="Calibri" w:hAnsi="Calibri"/>
              </w:rPr>
            </w:pPr>
          </w:p>
        </w:tc>
        <w:tc>
          <w:tcPr>
            <w:tcW w:w="1144" w:type="dxa"/>
            <w:vAlign w:val="center"/>
          </w:tcPr>
          <w:p>
            <w:pPr>
              <w:jc w:val="center"/>
              <w:rPr>
                <w:rFonts w:ascii="Calibri" w:hAnsi="Calibri"/>
              </w:rPr>
            </w:pPr>
          </w:p>
        </w:tc>
        <w:tc>
          <w:tcPr>
            <w:tcW w:w="2003" w:type="dxa"/>
            <w:vAlign w:val="center"/>
          </w:tcPr>
          <w:p>
            <w:pPr>
              <w:jc w:val="center"/>
              <w:rPr>
                <w:rFonts w:ascii="Calibri" w:hAnsi="Calibri"/>
              </w:rPr>
            </w:pPr>
          </w:p>
        </w:tc>
        <w:tc>
          <w:tcPr>
            <w:tcW w:w="858"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542" w:type="dxa"/>
            <w:vAlign w:val="center"/>
          </w:tcPr>
          <w:p>
            <w:pPr>
              <w:jc w:val="center"/>
              <w:rPr>
                <w:rFonts w:ascii="Calibri" w:hAnsi="Calibri"/>
              </w:rPr>
            </w:pPr>
          </w:p>
        </w:tc>
        <w:tc>
          <w:tcPr>
            <w:tcW w:w="1168" w:type="dxa"/>
            <w:vAlign w:val="center"/>
          </w:tcPr>
          <w:p>
            <w:pPr>
              <w:jc w:val="center"/>
              <w:rPr>
                <w:rFonts w:ascii="Calibri" w:hAnsi="Calibri"/>
              </w:rPr>
            </w:pPr>
          </w:p>
        </w:tc>
        <w:tc>
          <w:tcPr>
            <w:tcW w:w="482" w:type="dxa"/>
            <w:vAlign w:val="center"/>
          </w:tcPr>
          <w:p>
            <w:pPr>
              <w:jc w:val="center"/>
              <w:rPr>
                <w:rFonts w:ascii="Calibri" w:hAnsi="Calibri"/>
              </w:rPr>
            </w:pPr>
          </w:p>
        </w:tc>
        <w:tc>
          <w:tcPr>
            <w:tcW w:w="1663" w:type="dxa"/>
            <w:vAlign w:val="center"/>
          </w:tcPr>
          <w:p>
            <w:pPr>
              <w:jc w:val="center"/>
              <w:rPr>
                <w:rFonts w:ascii="Calibri" w:hAnsi="Calibri"/>
              </w:rPr>
            </w:pPr>
          </w:p>
        </w:tc>
        <w:tc>
          <w:tcPr>
            <w:tcW w:w="1287" w:type="dxa"/>
            <w:vAlign w:val="center"/>
          </w:tcPr>
          <w:p>
            <w:pPr>
              <w:jc w:val="center"/>
              <w:rPr>
                <w:rFonts w:ascii="Calibri" w:hAnsi="Calibri"/>
              </w:rPr>
            </w:pPr>
          </w:p>
        </w:tc>
        <w:tc>
          <w:tcPr>
            <w:tcW w:w="1431" w:type="dxa"/>
            <w:vAlign w:val="center"/>
          </w:tcPr>
          <w:p>
            <w:pPr>
              <w:jc w:val="center"/>
              <w:rPr>
                <w:rFonts w:ascii="Calibri" w:hAnsi="Calibri"/>
              </w:rPr>
            </w:pPr>
          </w:p>
        </w:tc>
        <w:tc>
          <w:tcPr>
            <w:tcW w:w="1157" w:type="dxa"/>
            <w:vAlign w:val="center"/>
          </w:tcPr>
          <w:p>
            <w:pPr>
              <w:jc w:val="center"/>
              <w:rPr>
                <w:rFonts w:ascii="Calibri" w:hAnsi="Calibri"/>
              </w:rPr>
            </w:pPr>
          </w:p>
        </w:tc>
        <w:tc>
          <w:tcPr>
            <w:tcW w:w="1012" w:type="dxa"/>
            <w:vAlign w:val="center"/>
          </w:tcPr>
          <w:p>
            <w:pPr>
              <w:jc w:val="center"/>
              <w:rPr>
                <w:rFonts w:ascii="Calibri" w:hAnsi="Calibri"/>
              </w:rPr>
            </w:pPr>
          </w:p>
        </w:tc>
        <w:tc>
          <w:tcPr>
            <w:tcW w:w="978" w:type="dxa"/>
            <w:vAlign w:val="center"/>
          </w:tcPr>
          <w:p>
            <w:pPr>
              <w:jc w:val="center"/>
              <w:rPr>
                <w:rFonts w:ascii="Calibri" w:hAnsi="Calibri"/>
              </w:rPr>
            </w:pPr>
          </w:p>
        </w:tc>
        <w:tc>
          <w:tcPr>
            <w:tcW w:w="1001" w:type="dxa"/>
            <w:vAlign w:val="center"/>
          </w:tcPr>
          <w:p>
            <w:pPr>
              <w:jc w:val="center"/>
              <w:rPr>
                <w:rFonts w:ascii="Calibri" w:hAnsi="Calibri"/>
              </w:rPr>
            </w:pPr>
          </w:p>
        </w:tc>
        <w:tc>
          <w:tcPr>
            <w:tcW w:w="1144" w:type="dxa"/>
            <w:vAlign w:val="center"/>
          </w:tcPr>
          <w:p>
            <w:pPr>
              <w:jc w:val="center"/>
              <w:rPr>
                <w:rFonts w:ascii="Calibri" w:hAnsi="Calibri"/>
              </w:rPr>
            </w:pPr>
          </w:p>
        </w:tc>
        <w:tc>
          <w:tcPr>
            <w:tcW w:w="2003" w:type="dxa"/>
            <w:vAlign w:val="center"/>
          </w:tcPr>
          <w:p>
            <w:pPr>
              <w:jc w:val="center"/>
              <w:rPr>
                <w:rFonts w:ascii="Calibri" w:hAnsi="Calibri"/>
              </w:rPr>
            </w:pPr>
          </w:p>
        </w:tc>
        <w:tc>
          <w:tcPr>
            <w:tcW w:w="858"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542" w:type="dxa"/>
            <w:vAlign w:val="center"/>
          </w:tcPr>
          <w:p>
            <w:pPr>
              <w:jc w:val="center"/>
              <w:rPr>
                <w:rFonts w:ascii="Calibri" w:hAnsi="Calibri"/>
              </w:rPr>
            </w:pPr>
          </w:p>
        </w:tc>
        <w:tc>
          <w:tcPr>
            <w:tcW w:w="1168" w:type="dxa"/>
            <w:vAlign w:val="center"/>
          </w:tcPr>
          <w:p>
            <w:pPr>
              <w:jc w:val="center"/>
              <w:rPr>
                <w:rFonts w:ascii="Calibri" w:hAnsi="Calibri"/>
              </w:rPr>
            </w:pPr>
          </w:p>
        </w:tc>
        <w:tc>
          <w:tcPr>
            <w:tcW w:w="482" w:type="dxa"/>
            <w:vAlign w:val="center"/>
          </w:tcPr>
          <w:p>
            <w:pPr>
              <w:jc w:val="center"/>
              <w:rPr>
                <w:rFonts w:ascii="Calibri" w:hAnsi="Calibri"/>
              </w:rPr>
            </w:pPr>
          </w:p>
        </w:tc>
        <w:tc>
          <w:tcPr>
            <w:tcW w:w="1663" w:type="dxa"/>
            <w:vAlign w:val="center"/>
          </w:tcPr>
          <w:p>
            <w:pPr>
              <w:jc w:val="center"/>
              <w:rPr>
                <w:rFonts w:ascii="Calibri" w:hAnsi="Calibri"/>
              </w:rPr>
            </w:pPr>
          </w:p>
        </w:tc>
        <w:tc>
          <w:tcPr>
            <w:tcW w:w="1287" w:type="dxa"/>
            <w:vAlign w:val="center"/>
          </w:tcPr>
          <w:p>
            <w:pPr>
              <w:jc w:val="center"/>
              <w:rPr>
                <w:rFonts w:ascii="Calibri" w:hAnsi="Calibri"/>
              </w:rPr>
            </w:pPr>
          </w:p>
        </w:tc>
        <w:tc>
          <w:tcPr>
            <w:tcW w:w="1431" w:type="dxa"/>
            <w:vAlign w:val="center"/>
          </w:tcPr>
          <w:p>
            <w:pPr>
              <w:jc w:val="center"/>
              <w:rPr>
                <w:rFonts w:ascii="Calibri" w:hAnsi="Calibri"/>
              </w:rPr>
            </w:pPr>
          </w:p>
        </w:tc>
        <w:tc>
          <w:tcPr>
            <w:tcW w:w="1157" w:type="dxa"/>
            <w:vAlign w:val="center"/>
          </w:tcPr>
          <w:p>
            <w:pPr>
              <w:jc w:val="center"/>
              <w:rPr>
                <w:rFonts w:ascii="Calibri" w:hAnsi="Calibri"/>
              </w:rPr>
            </w:pPr>
          </w:p>
        </w:tc>
        <w:tc>
          <w:tcPr>
            <w:tcW w:w="1012" w:type="dxa"/>
            <w:vAlign w:val="center"/>
          </w:tcPr>
          <w:p>
            <w:pPr>
              <w:jc w:val="center"/>
              <w:rPr>
                <w:rFonts w:ascii="Calibri" w:hAnsi="Calibri"/>
              </w:rPr>
            </w:pPr>
          </w:p>
        </w:tc>
        <w:tc>
          <w:tcPr>
            <w:tcW w:w="978" w:type="dxa"/>
            <w:vAlign w:val="center"/>
          </w:tcPr>
          <w:p>
            <w:pPr>
              <w:jc w:val="center"/>
              <w:rPr>
                <w:rFonts w:ascii="Calibri" w:hAnsi="Calibri"/>
              </w:rPr>
            </w:pPr>
          </w:p>
        </w:tc>
        <w:tc>
          <w:tcPr>
            <w:tcW w:w="1001" w:type="dxa"/>
            <w:vAlign w:val="center"/>
          </w:tcPr>
          <w:p>
            <w:pPr>
              <w:jc w:val="center"/>
              <w:rPr>
                <w:rFonts w:ascii="Calibri" w:hAnsi="Calibri"/>
              </w:rPr>
            </w:pPr>
          </w:p>
        </w:tc>
        <w:tc>
          <w:tcPr>
            <w:tcW w:w="1144" w:type="dxa"/>
            <w:vAlign w:val="center"/>
          </w:tcPr>
          <w:p>
            <w:pPr>
              <w:jc w:val="center"/>
              <w:rPr>
                <w:rFonts w:ascii="Calibri" w:hAnsi="Calibri"/>
              </w:rPr>
            </w:pPr>
          </w:p>
        </w:tc>
        <w:tc>
          <w:tcPr>
            <w:tcW w:w="2003" w:type="dxa"/>
            <w:vAlign w:val="center"/>
          </w:tcPr>
          <w:p>
            <w:pPr>
              <w:jc w:val="center"/>
              <w:rPr>
                <w:rFonts w:ascii="Calibri" w:hAnsi="Calibri"/>
              </w:rPr>
            </w:pPr>
          </w:p>
        </w:tc>
        <w:tc>
          <w:tcPr>
            <w:tcW w:w="858"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542" w:type="dxa"/>
            <w:vAlign w:val="center"/>
          </w:tcPr>
          <w:p>
            <w:pPr>
              <w:jc w:val="center"/>
              <w:rPr>
                <w:rFonts w:ascii="Calibri" w:hAnsi="Calibri"/>
              </w:rPr>
            </w:pPr>
          </w:p>
        </w:tc>
        <w:tc>
          <w:tcPr>
            <w:tcW w:w="1168" w:type="dxa"/>
            <w:vAlign w:val="center"/>
          </w:tcPr>
          <w:p>
            <w:pPr>
              <w:jc w:val="center"/>
              <w:rPr>
                <w:rFonts w:ascii="Calibri" w:hAnsi="Calibri"/>
              </w:rPr>
            </w:pPr>
          </w:p>
        </w:tc>
        <w:tc>
          <w:tcPr>
            <w:tcW w:w="482" w:type="dxa"/>
            <w:vAlign w:val="center"/>
          </w:tcPr>
          <w:p>
            <w:pPr>
              <w:jc w:val="center"/>
              <w:rPr>
                <w:rFonts w:ascii="Calibri" w:hAnsi="Calibri"/>
              </w:rPr>
            </w:pPr>
          </w:p>
        </w:tc>
        <w:tc>
          <w:tcPr>
            <w:tcW w:w="1663" w:type="dxa"/>
            <w:vAlign w:val="center"/>
          </w:tcPr>
          <w:p>
            <w:pPr>
              <w:jc w:val="center"/>
              <w:rPr>
                <w:rFonts w:ascii="Calibri" w:hAnsi="Calibri"/>
              </w:rPr>
            </w:pPr>
          </w:p>
        </w:tc>
        <w:tc>
          <w:tcPr>
            <w:tcW w:w="1287" w:type="dxa"/>
            <w:vAlign w:val="center"/>
          </w:tcPr>
          <w:p>
            <w:pPr>
              <w:jc w:val="center"/>
              <w:rPr>
                <w:rFonts w:ascii="Calibri" w:hAnsi="Calibri"/>
              </w:rPr>
            </w:pPr>
          </w:p>
        </w:tc>
        <w:tc>
          <w:tcPr>
            <w:tcW w:w="1431" w:type="dxa"/>
            <w:vAlign w:val="center"/>
          </w:tcPr>
          <w:p>
            <w:pPr>
              <w:jc w:val="center"/>
              <w:rPr>
                <w:rFonts w:ascii="Calibri" w:hAnsi="Calibri"/>
              </w:rPr>
            </w:pPr>
          </w:p>
        </w:tc>
        <w:tc>
          <w:tcPr>
            <w:tcW w:w="1157" w:type="dxa"/>
            <w:vAlign w:val="center"/>
          </w:tcPr>
          <w:p>
            <w:pPr>
              <w:jc w:val="center"/>
              <w:rPr>
                <w:rFonts w:ascii="Calibri" w:hAnsi="Calibri"/>
              </w:rPr>
            </w:pPr>
          </w:p>
        </w:tc>
        <w:tc>
          <w:tcPr>
            <w:tcW w:w="1012" w:type="dxa"/>
            <w:vAlign w:val="center"/>
          </w:tcPr>
          <w:p>
            <w:pPr>
              <w:jc w:val="center"/>
              <w:rPr>
                <w:rFonts w:ascii="Calibri" w:hAnsi="Calibri"/>
              </w:rPr>
            </w:pPr>
          </w:p>
        </w:tc>
        <w:tc>
          <w:tcPr>
            <w:tcW w:w="978" w:type="dxa"/>
            <w:vAlign w:val="center"/>
          </w:tcPr>
          <w:p>
            <w:pPr>
              <w:jc w:val="center"/>
              <w:rPr>
                <w:rFonts w:ascii="Calibri" w:hAnsi="Calibri"/>
              </w:rPr>
            </w:pPr>
          </w:p>
        </w:tc>
        <w:tc>
          <w:tcPr>
            <w:tcW w:w="1001" w:type="dxa"/>
            <w:vAlign w:val="center"/>
          </w:tcPr>
          <w:p>
            <w:pPr>
              <w:jc w:val="center"/>
              <w:rPr>
                <w:rFonts w:ascii="Calibri" w:hAnsi="Calibri"/>
              </w:rPr>
            </w:pPr>
          </w:p>
        </w:tc>
        <w:tc>
          <w:tcPr>
            <w:tcW w:w="1144" w:type="dxa"/>
            <w:vAlign w:val="center"/>
          </w:tcPr>
          <w:p>
            <w:pPr>
              <w:jc w:val="center"/>
              <w:rPr>
                <w:rFonts w:ascii="Calibri" w:hAnsi="Calibri"/>
              </w:rPr>
            </w:pPr>
          </w:p>
        </w:tc>
        <w:tc>
          <w:tcPr>
            <w:tcW w:w="2003" w:type="dxa"/>
            <w:vAlign w:val="center"/>
          </w:tcPr>
          <w:p>
            <w:pPr>
              <w:jc w:val="center"/>
              <w:rPr>
                <w:rFonts w:ascii="Calibri" w:hAnsi="Calibri"/>
              </w:rPr>
            </w:pPr>
          </w:p>
        </w:tc>
        <w:tc>
          <w:tcPr>
            <w:tcW w:w="858"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542" w:type="dxa"/>
            <w:vAlign w:val="center"/>
          </w:tcPr>
          <w:p>
            <w:pPr>
              <w:jc w:val="center"/>
              <w:rPr>
                <w:rFonts w:ascii="Calibri" w:hAnsi="Calibri"/>
              </w:rPr>
            </w:pPr>
          </w:p>
        </w:tc>
        <w:tc>
          <w:tcPr>
            <w:tcW w:w="1168" w:type="dxa"/>
            <w:vAlign w:val="center"/>
          </w:tcPr>
          <w:p>
            <w:pPr>
              <w:jc w:val="center"/>
              <w:rPr>
                <w:rFonts w:ascii="Calibri" w:hAnsi="Calibri"/>
              </w:rPr>
            </w:pPr>
          </w:p>
        </w:tc>
        <w:tc>
          <w:tcPr>
            <w:tcW w:w="482" w:type="dxa"/>
            <w:vAlign w:val="center"/>
          </w:tcPr>
          <w:p>
            <w:pPr>
              <w:jc w:val="center"/>
              <w:rPr>
                <w:rFonts w:ascii="Calibri" w:hAnsi="Calibri"/>
              </w:rPr>
            </w:pPr>
          </w:p>
        </w:tc>
        <w:tc>
          <w:tcPr>
            <w:tcW w:w="1663" w:type="dxa"/>
            <w:vAlign w:val="center"/>
          </w:tcPr>
          <w:p>
            <w:pPr>
              <w:jc w:val="center"/>
              <w:rPr>
                <w:rFonts w:ascii="Calibri" w:hAnsi="Calibri"/>
              </w:rPr>
            </w:pPr>
          </w:p>
        </w:tc>
        <w:tc>
          <w:tcPr>
            <w:tcW w:w="1287" w:type="dxa"/>
            <w:vAlign w:val="center"/>
          </w:tcPr>
          <w:p>
            <w:pPr>
              <w:jc w:val="center"/>
              <w:rPr>
                <w:rFonts w:ascii="Calibri" w:hAnsi="Calibri"/>
              </w:rPr>
            </w:pPr>
          </w:p>
        </w:tc>
        <w:tc>
          <w:tcPr>
            <w:tcW w:w="1431" w:type="dxa"/>
            <w:vAlign w:val="center"/>
          </w:tcPr>
          <w:p>
            <w:pPr>
              <w:jc w:val="center"/>
              <w:rPr>
                <w:rFonts w:ascii="Calibri" w:hAnsi="Calibri"/>
              </w:rPr>
            </w:pPr>
          </w:p>
        </w:tc>
        <w:tc>
          <w:tcPr>
            <w:tcW w:w="1157" w:type="dxa"/>
            <w:vAlign w:val="center"/>
          </w:tcPr>
          <w:p>
            <w:pPr>
              <w:jc w:val="center"/>
              <w:rPr>
                <w:rFonts w:ascii="Calibri" w:hAnsi="Calibri"/>
              </w:rPr>
            </w:pPr>
          </w:p>
        </w:tc>
        <w:tc>
          <w:tcPr>
            <w:tcW w:w="1012" w:type="dxa"/>
            <w:vAlign w:val="center"/>
          </w:tcPr>
          <w:p>
            <w:pPr>
              <w:jc w:val="center"/>
              <w:rPr>
                <w:rFonts w:ascii="Calibri" w:hAnsi="Calibri"/>
              </w:rPr>
            </w:pPr>
          </w:p>
        </w:tc>
        <w:tc>
          <w:tcPr>
            <w:tcW w:w="978" w:type="dxa"/>
            <w:vAlign w:val="center"/>
          </w:tcPr>
          <w:p>
            <w:pPr>
              <w:jc w:val="center"/>
              <w:rPr>
                <w:rFonts w:ascii="Calibri" w:hAnsi="Calibri"/>
              </w:rPr>
            </w:pPr>
          </w:p>
        </w:tc>
        <w:tc>
          <w:tcPr>
            <w:tcW w:w="1001" w:type="dxa"/>
            <w:vAlign w:val="center"/>
          </w:tcPr>
          <w:p>
            <w:pPr>
              <w:jc w:val="center"/>
              <w:rPr>
                <w:rFonts w:ascii="Calibri" w:hAnsi="Calibri"/>
              </w:rPr>
            </w:pPr>
          </w:p>
        </w:tc>
        <w:tc>
          <w:tcPr>
            <w:tcW w:w="1144" w:type="dxa"/>
            <w:vAlign w:val="center"/>
          </w:tcPr>
          <w:p>
            <w:pPr>
              <w:jc w:val="center"/>
              <w:rPr>
                <w:rFonts w:ascii="Calibri" w:hAnsi="Calibri"/>
              </w:rPr>
            </w:pPr>
          </w:p>
        </w:tc>
        <w:tc>
          <w:tcPr>
            <w:tcW w:w="2003" w:type="dxa"/>
            <w:vAlign w:val="center"/>
          </w:tcPr>
          <w:p>
            <w:pPr>
              <w:jc w:val="center"/>
              <w:rPr>
                <w:rFonts w:ascii="Calibri" w:hAnsi="Calibri"/>
              </w:rPr>
            </w:pPr>
          </w:p>
        </w:tc>
        <w:tc>
          <w:tcPr>
            <w:tcW w:w="858" w:type="dxa"/>
            <w:vAlign w:val="center"/>
          </w:tcPr>
          <w:p>
            <w:pPr>
              <w:jc w:val="center"/>
              <w:rPr>
                <w:rFonts w:ascii="Calibri" w:hAnsi="Calibri"/>
              </w:rPr>
            </w:pPr>
          </w:p>
        </w:tc>
      </w:tr>
    </w:tbl>
    <w:p>
      <w:pPr>
        <w:spacing w:line="300" w:lineRule="exact"/>
        <w:rPr>
          <w:rFonts w:ascii="仿宋_GB2312" w:eastAsia="仿宋_GB2312"/>
          <w:sz w:val="24"/>
        </w:rPr>
      </w:pPr>
      <w:r>
        <w:rPr>
          <w:rFonts w:hint="eastAsia" w:ascii="仿宋_GB2312" w:eastAsia="仿宋_GB2312"/>
          <w:sz w:val="24"/>
        </w:rPr>
        <w:t>注：</w:t>
      </w:r>
      <w:r>
        <w:rPr>
          <w:rFonts w:ascii="仿宋_GB2312" w:eastAsia="仿宋_GB2312"/>
          <w:sz w:val="24"/>
        </w:rPr>
        <w:t>1.</w:t>
      </w:r>
      <w:r>
        <w:rPr>
          <w:rFonts w:hint="eastAsia" w:ascii="仿宋_GB2312" w:eastAsia="仿宋_GB2312"/>
          <w:sz w:val="24"/>
        </w:rPr>
        <w:t>该表由申报人员所在单位据实填写。必须经单位负责人审核并签字，加盖单位公章后方可上报。</w:t>
      </w:r>
    </w:p>
    <w:p>
      <w:pPr>
        <w:spacing w:line="300" w:lineRule="exact"/>
        <w:rPr>
          <w:rFonts w:ascii="仿宋_GB2312" w:hAnsi="宋体" w:eastAsia="仿宋_GB2312"/>
          <w:sz w:val="24"/>
        </w:rPr>
      </w:pPr>
      <w:r>
        <w:rPr>
          <w:rFonts w:ascii="仿宋_GB2312" w:eastAsia="仿宋_GB2312"/>
          <w:sz w:val="24"/>
        </w:rPr>
        <w:t xml:space="preserve">    2.</w:t>
      </w:r>
      <w:r>
        <w:rPr>
          <w:rFonts w:hint="eastAsia" w:ascii="仿宋_GB2312" w:eastAsia="仿宋_GB2312"/>
          <w:sz w:val="24"/>
        </w:rPr>
        <w:t>“推</w:t>
      </w:r>
      <w:r>
        <w:rPr>
          <w:rFonts w:hint="eastAsia" w:ascii="仿宋_GB2312" w:hAnsi="宋体" w:eastAsia="仿宋_GB2312"/>
          <w:sz w:val="24"/>
        </w:rPr>
        <w:t>荐排序</w:t>
      </w:r>
      <w:r>
        <w:rPr>
          <w:rFonts w:ascii="仿宋_GB2312" w:hAnsi="宋体" w:eastAsia="仿宋_GB2312"/>
          <w:sz w:val="24"/>
        </w:rPr>
        <w:t>/</w:t>
      </w:r>
      <w:r>
        <w:rPr>
          <w:rFonts w:hint="eastAsia" w:ascii="仿宋_GB2312" w:hAnsi="宋体" w:eastAsia="仿宋_GB2312"/>
          <w:sz w:val="24"/>
        </w:rPr>
        <w:t>总人数</w:t>
      </w:r>
      <w:r>
        <w:rPr>
          <w:rFonts w:ascii="仿宋_GB2312" w:hAnsi="宋体" w:eastAsia="仿宋_GB2312"/>
          <w:sz w:val="24"/>
        </w:rPr>
        <w:t>”</w:t>
      </w:r>
      <w:r>
        <w:rPr>
          <w:rFonts w:hint="eastAsia" w:ascii="仿宋_GB2312" w:hAnsi="宋体" w:eastAsia="仿宋_GB2312"/>
          <w:sz w:val="24"/>
        </w:rPr>
        <w:t>为申报人员在推荐时的排序</w:t>
      </w:r>
      <w:r>
        <w:rPr>
          <w:rFonts w:ascii="仿宋_GB2312" w:hAnsi="宋体" w:eastAsia="仿宋_GB2312"/>
          <w:sz w:val="24"/>
        </w:rPr>
        <w:t>/</w:t>
      </w:r>
      <w:r>
        <w:rPr>
          <w:rFonts w:hint="eastAsia" w:ascii="仿宋_GB2312" w:hAnsi="宋体" w:eastAsia="仿宋_GB2312"/>
          <w:sz w:val="24"/>
        </w:rPr>
        <w:t>所有申报人员总数，如</w:t>
      </w:r>
      <w:r>
        <w:rPr>
          <w:rFonts w:ascii="仿宋_GB2312" w:hAnsi="宋体" w:eastAsia="仿宋_GB2312"/>
          <w:sz w:val="24"/>
        </w:rPr>
        <w:t>1/5</w:t>
      </w:r>
      <w:r>
        <w:rPr>
          <w:rFonts w:hint="eastAsia" w:ascii="仿宋_GB2312" w:hAnsi="宋体" w:eastAsia="仿宋_GB2312"/>
          <w:sz w:val="24"/>
        </w:rPr>
        <w:t>。</w:t>
      </w:r>
    </w:p>
    <w:p>
      <w:pPr>
        <w:spacing w:line="30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是否同意推荐</w:t>
      </w:r>
      <w:r>
        <w:rPr>
          <w:rFonts w:ascii="仿宋_GB2312" w:hAnsi="宋体" w:eastAsia="仿宋_GB2312"/>
          <w:sz w:val="24"/>
        </w:rPr>
        <w:t>”“</w:t>
      </w:r>
      <w:r>
        <w:rPr>
          <w:rFonts w:hint="eastAsia" w:ascii="仿宋_GB2312" w:hAnsi="宋体" w:eastAsia="仿宋_GB2312"/>
          <w:sz w:val="24"/>
        </w:rPr>
        <w:t>是否公示</w:t>
      </w:r>
      <w:r>
        <w:rPr>
          <w:rFonts w:ascii="仿宋_GB2312" w:hAnsi="宋体" w:eastAsia="仿宋_GB2312"/>
          <w:sz w:val="24"/>
        </w:rPr>
        <w:t>”“</w:t>
      </w:r>
      <w:r>
        <w:rPr>
          <w:rFonts w:hint="eastAsia" w:ascii="仿宋_GB2312" w:hAnsi="宋体" w:eastAsia="仿宋_GB2312"/>
          <w:sz w:val="24"/>
        </w:rPr>
        <w:t>是否存在投诉举报等情况</w:t>
      </w:r>
      <w:r>
        <w:rPr>
          <w:rFonts w:ascii="仿宋_GB2312" w:hAnsi="宋体" w:eastAsia="仿宋_GB2312"/>
          <w:sz w:val="24"/>
        </w:rPr>
        <w:t>”</w:t>
      </w:r>
      <w:r>
        <w:rPr>
          <w:rFonts w:hint="eastAsia" w:ascii="仿宋_GB2312" w:hAnsi="宋体" w:eastAsia="仿宋_GB2312"/>
          <w:sz w:val="24"/>
        </w:rPr>
        <w:t>填写</w:t>
      </w:r>
      <w:r>
        <w:rPr>
          <w:rFonts w:ascii="仿宋_GB2312" w:hAnsi="宋体" w:eastAsia="仿宋_GB2312"/>
          <w:sz w:val="24"/>
        </w:rPr>
        <w:t>“</w:t>
      </w:r>
      <w:r>
        <w:rPr>
          <w:rFonts w:hint="eastAsia" w:ascii="仿宋_GB2312" w:hAnsi="宋体" w:eastAsia="仿宋_GB2312"/>
          <w:sz w:val="24"/>
        </w:rPr>
        <w:t>否</w:t>
      </w:r>
      <w:r>
        <w:rPr>
          <w:rFonts w:ascii="仿宋_GB2312" w:hAnsi="宋体" w:eastAsia="仿宋_GB2312"/>
          <w:sz w:val="24"/>
        </w:rPr>
        <w:t>”</w:t>
      </w:r>
      <w:r>
        <w:rPr>
          <w:rFonts w:hint="eastAsia" w:ascii="仿宋_GB2312" w:hAnsi="宋体" w:eastAsia="仿宋_GB2312"/>
          <w:sz w:val="24"/>
        </w:rPr>
        <w:t>或者</w:t>
      </w:r>
      <w:r>
        <w:rPr>
          <w:rFonts w:ascii="仿宋_GB2312" w:hAnsi="宋体" w:eastAsia="仿宋_GB2312"/>
          <w:sz w:val="24"/>
        </w:rPr>
        <w:t>“</w:t>
      </w:r>
      <w:r>
        <w:rPr>
          <w:rFonts w:hint="eastAsia" w:ascii="仿宋_GB2312" w:hAnsi="宋体" w:eastAsia="仿宋_GB2312"/>
          <w:sz w:val="24"/>
        </w:rPr>
        <w:t>是</w:t>
      </w:r>
      <w:r>
        <w:rPr>
          <w:rFonts w:ascii="仿宋_GB2312" w:hAnsi="宋体" w:eastAsia="仿宋_GB2312"/>
          <w:sz w:val="24"/>
        </w:rPr>
        <w:t>”</w:t>
      </w:r>
      <w:r>
        <w:rPr>
          <w:rFonts w:hint="eastAsia" w:ascii="仿宋_GB2312" w:hAnsi="宋体" w:eastAsia="仿宋_GB2312"/>
          <w:sz w:val="24"/>
        </w:rPr>
        <w:t>。</w:t>
      </w:r>
    </w:p>
    <w:p>
      <w:pPr>
        <w:spacing w:line="300" w:lineRule="exact"/>
        <w:ind w:left="479" w:leftChars="228"/>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存在投诉举报等情况的，必须在</w:t>
      </w:r>
      <w:r>
        <w:rPr>
          <w:rFonts w:ascii="仿宋_GB2312" w:hAnsi="宋体" w:eastAsia="仿宋_GB2312"/>
          <w:sz w:val="24"/>
        </w:rPr>
        <w:t>“</w:t>
      </w:r>
      <w:r>
        <w:rPr>
          <w:rFonts w:hint="eastAsia" w:ascii="仿宋_GB2312" w:hAnsi="宋体" w:eastAsia="仿宋_GB2312"/>
          <w:sz w:val="24"/>
        </w:rPr>
        <w:t>投诉举报等的处理结果</w:t>
      </w:r>
      <w:r>
        <w:rPr>
          <w:rFonts w:ascii="仿宋_GB2312" w:hAnsi="宋体" w:eastAsia="仿宋_GB2312"/>
          <w:sz w:val="24"/>
        </w:rPr>
        <w:t>”</w:t>
      </w:r>
      <w:r>
        <w:rPr>
          <w:rFonts w:hint="eastAsia" w:ascii="仿宋_GB2312" w:hAnsi="宋体" w:eastAsia="仿宋_GB2312"/>
          <w:sz w:val="24"/>
        </w:rPr>
        <w:t>中填写处理的结果；不存在投诉举报等情况的，可在</w:t>
      </w:r>
      <w:r>
        <w:rPr>
          <w:rFonts w:ascii="仿宋_GB2312" w:hAnsi="宋体" w:eastAsia="仿宋_GB2312"/>
          <w:sz w:val="24"/>
        </w:rPr>
        <w:t>“</w:t>
      </w:r>
      <w:r>
        <w:rPr>
          <w:rFonts w:hint="eastAsia" w:ascii="仿宋_GB2312" w:hAnsi="宋体" w:eastAsia="仿宋_GB2312"/>
          <w:sz w:val="24"/>
        </w:rPr>
        <w:t>投诉举报等的处理结果</w:t>
      </w:r>
      <w:r>
        <w:rPr>
          <w:rFonts w:ascii="仿宋_GB2312" w:hAnsi="宋体" w:eastAsia="仿宋_GB2312"/>
          <w:sz w:val="24"/>
        </w:rPr>
        <w:t>”</w:t>
      </w:r>
      <w:r>
        <w:rPr>
          <w:rFonts w:hint="eastAsia" w:ascii="仿宋_GB2312" w:hAnsi="宋体" w:eastAsia="仿宋_GB2312"/>
          <w:sz w:val="24"/>
        </w:rPr>
        <w:t>中填写</w:t>
      </w:r>
      <w:r>
        <w:rPr>
          <w:rFonts w:ascii="仿宋_GB2312" w:hAnsi="宋体" w:eastAsia="仿宋_GB2312"/>
          <w:sz w:val="24"/>
        </w:rPr>
        <w:t>“</w:t>
      </w:r>
      <w:r>
        <w:rPr>
          <w:rFonts w:hint="eastAsia" w:ascii="仿宋_GB2312" w:hAnsi="宋体" w:eastAsia="仿宋_GB2312"/>
          <w:sz w:val="24"/>
        </w:rPr>
        <w:t>无</w:t>
      </w:r>
      <w:r>
        <w:rPr>
          <w:rFonts w:ascii="仿宋_GB2312" w:hAnsi="宋体" w:eastAsia="仿宋_GB2312"/>
          <w:sz w:val="24"/>
        </w:rPr>
        <w:t>”</w:t>
      </w:r>
      <w:r>
        <w:rPr>
          <w:rFonts w:hint="eastAsia" w:ascii="仿宋_GB2312" w:hAnsi="宋体" w:eastAsia="仿宋_GB2312"/>
          <w:sz w:val="24"/>
        </w:rPr>
        <w:t>。</w:t>
      </w:r>
    </w:p>
    <w:p>
      <w:pPr>
        <w:spacing w:line="300" w:lineRule="exact"/>
        <w:ind w:firstLine="480" w:firstLineChars="200"/>
        <w:rPr>
          <w:rFonts w:hint="eastAsia" w:ascii="仿宋_GB2312" w:hAnsi="宋体" w:eastAsia="仿宋_GB2312"/>
          <w:sz w:val="24"/>
        </w:rPr>
        <w:sectPr>
          <w:type w:val="continuous"/>
          <w:pgSz w:w="16838" w:h="11906" w:orient="landscape"/>
          <w:pgMar w:top="1803" w:right="1440" w:bottom="1803" w:left="1440" w:header="851" w:footer="992" w:gutter="0"/>
          <w:cols w:space="0" w:num="1"/>
          <w:rtlGutter w:val="0"/>
          <w:docGrid w:type="lines" w:linePitch="319" w:charSpace="0"/>
        </w:sectPr>
      </w:pPr>
      <w:r>
        <w:rPr>
          <w:rFonts w:ascii="仿宋_GB2312" w:hAnsi="宋体" w:eastAsia="仿宋_GB2312"/>
          <w:sz w:val="24"/>
        </w:rPr>
        <w:t>5.</w:t>
      </w:r>
      <w:r>
        <w:rPr>
          <w:rFonts w:hint="eastAsia" w:ascii="仿宋_GB2312" w:hAnsi="宋体" w:eastAsia="仿宋_GB2312"/>
          <w:sz w:val="24"/>
        </w:rPr>
        <w:t>填写表格时，无内容的，填写</w:t>
      </w:r>
      <w:r>
        <w:rPr>
          <w:rFonts w:ascii="仿宋_GB2312" w:hAnsi="宋体" w:eastAsia="仿宋_GB2312"/>
          <w:sz w:val="24"/>
        </w:rPr>
        <w:t>“</w:t>
      </w:r>
      <w:r>
        <w:rPr>
          <w:rFonts w:hint="eastAsia" w:ascii="仿宋_GB2312" w:hAnsi="宋体" w:eastAsia="仿宋_GB2312"/>
          <w:sz w:val="24"/>
        </w:rPr>
        <w:t>无</w:t>
      </w:r>
      <w:r>
        <w:rPr>
          <w:rFonts w:ascii="仿宋_GB2312" w:hAnsi="宋体" w:eastAsia="仿宋_GB2312"/>
          <w:sz w:val="24"/>
        </w:rPr>
        <w:t>”</w:t>
      </w:r>
      <w:r>
        <w:rPr>
          <w:rFonts w:hint="eastAsia" w:ascii="仿宋_GB2312" w:hAnsi="宋体" w:eastAsia="仿宋_GB2312"/>
          <w:sz w:val="24"/>
        </w:rPr>
        <w:t>。</w:t>
      </w:r>
    </w:p>
    <w:p>
      <w:pPr>
        <w:jc w:val="left"/>
        <w:rPr>
          <w:rFonts w:ascii="黑体" w:hAnsi="黑体" w:eastAsia="黑体" w:cs="Times New Roman"/>
          <w:b w:val="0"/>
          <w:bCs w:val="0"/>
          <w:sz w:val="32"/>
          <w:szCs w:val="32"/>
        </w:rPr>
      </w:pPr>
      <w:r>
        <w:rPr>
          <w:rFonts w:hint="eastAsia" w:ascii="黑体" w:hAnsi="黑体" w:eastAsia="黑体" w:cs="Times New Roman"/>
          <w:b w:val="0"/>
          <w:bCs w:val="0"/>
          <w:sz w:val="32"/>
          <w:szCs w:val="32"/>
        </w:rPr>
        <w:t>附件</w:t>
      </w:r>
      <w:r>
        <w:rPr>
          <w:rFonts w:ascii="黑体" w:hAnsi="黑体" w:eastAsia="黑体" w:cs="Times New Roman"/>
          <w:b w:val="0"/>
          <w:bCs w:val="0"/>
          <w:sz w:val="32"/>
          <w:szCs w:val="32"/>
        </w:rPr>
        <w:t>2</w:t>
      </w:r>
    </w:p>
    <w:p>
      <w:pPr>
        <w:jc w:val="center"/>
        <w:rPr>
          <w:rFonts w:ascii="方正小标宋简体" w:hAnsi="宋体" w:eastAsia="方正小标宋简体" w:cs="Times New Roman"/>
          <w:b w:val="0"/>
          <w:bCs w:val="0"/>
          <w:sz w:val="44"/>
          <w:szCs w:val="44"/>
        </w:rPr>
      </w:pPr>
      <w:r>
        <w:rPr>
          <w:rFonts w:hint="eastAsia" w:ascii="方正小标宋简体" w:hAnsi="宋体" w:eastAsia="方正小标宋简体" w:cs="Times New Roman"/>
          <w:b w:val="0"/>
          <w:bCs w:val="0"/>
          <w:sz w:val="44"/>
          <w:szCs w:val="44"/>
        </w:rPr>
        <w:t>破格申报推荐表</w:t>
      </w:r>
    </w:p>
    <w:tbl>
      <w:tblPr>
        <w:tblStyle w:val="4"/>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313"/>
        <w:gridCol w:w="396"/>
        <w:gridCol w:w="992"/>
        <w:gridCol w:w="145"/>
        <w:gridCol w:w="567"/>
        <w:gridCol w:w="322"/>
        <w:gridCol w:w="993"/>
        <w:gridCol w:w="1417"/>
        <w:gridCol w:w="1520"/>
        <w:gridCol w:w="204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558" w:type="dxa"/>
            <w:gridSpan w:val="2"/>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破格申报人</w:t>
            </w:r>
          </w:p>
        </w:tc>
        <w:tc>
          <w:tcPr>
            <w:tcW w:w="1533" w:type="dxa"/>
            <w:gridSpan w:val="3"/>
            <w:vAlign w:val="center"/>
          </w:tcPr>
          <w:p>
            <w:pPr>
              <w:jc w:val="center"/>
              <w:rPr>
                <w:rFonts w:ascii="宋体" w:hAnsi="Times New Roman" w:eastAsia="宋体" w:cs="Times New Roman"/>
                <w:sz w:val="24"/>
                <w:szCs w:val="24"/>
              </w:rPr>
            </w:pPr>
          </w:p>
        </w:tc>
        <w:tc>
          <w:tcPr>
            <w:tcW w:w="889" w:type="dxa"/>
            <w:gridSpan w:val="2"/>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性别</w:t>
            </w:r>
          </w:p>
        </w:tc>
        <w:tc>
          <w:tcPr>
            <w:tcW w:w="993" w:type="dxa"/>
            <w:vAlign w:val="center"/>
          </w:tcPr>
          <w:p>
            <w:pPr>
              <w:jc w:val="center"/>
              <w:rPr>
                <w:rFonts w:ascii="宋体" w:hAnsi="Times New Roman" w:eastAsia="宋体" w:cs="Times New Roman"/>
                <w:sz w:val="24"/>
                <w:szCs w:val="24"/>
              </w:rPr>
            </w:pPr>
          </w:p>
        </w:tc>
        <w:tc>
          <w:tcPr>
            <w:tcW w:w="1417"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出生日期</w:t>
            </w:r>
          </w:p>
        </w:tc>
        <w:tc>
          <w:tcPr>
            <w:tcW w:w="1520" w:type="dxa"/>
            <w:vAlign w:val="center"/>
          </w:tcPr>
          <w:p>
            <w:pPr>
              <w:jc w:val="center"/>
              <w:rPr>
                <w:rFonts w:ascii="宋体" w:hAnsi="Times New Roman" w:eastAsia="宋体" w:cs="Times New Roman"/>
                <w:sz w:val="24"/>
                <w:szCs w:val="24"/>
              </w:rPr>
            </w:pPr>
          </w:p>
        </w:tc>
        <w:tc>
          <w:tcPr>
            <w:tcW w:w="2048" w:type="dxa"/>
            <w:vMerge w:val="restart"/>
          </w:tcPr>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p>
          <w:p>
            <w:pPr>
              <w:jc w:val="center"/>
              <w:rPr>
                <w:rFonts w:hint="eastAsia" w:ascii="宋体" w:hAnsi="宋体" w:eastAsia="宋体" w:cs="Times New Roman"/>
                <w:sz w:val="24"/>
                <w:szCs w:val="24"/>
              </w:rPr>
            </w:pPr>
          </w:p>
          <w:p>
            <w:pPr>
              <w:jc w:val="center"/>
              <w:rPr>
                <w:rFonts w:ascii="宋体" w:hAnsi="Times New Roman" w:eastAsia="宋体" w:cs="Times New Roman"/>
                <w:sz w:val="24"/>
                <w:szCs w:val="24"/>
              </w:rPr>
            </w:pPr>
            <w:r>
              <w:rPr>
                <w:rFonts w:hint="eastAsia" w:ascii="宋体" w:hAnsi="宋体" w:eastAsia="宋体" w:cs="Times New Roman"/>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558" w:type="dxa"/>
            <w:gridSpan w:val="2"/>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现工作单位</w:t>
            </w:r>
          </w:p>
        </w:tc>
        <w:tc>
          <w:tcPr>
            <w:tcW w:w="3415" w:type="dxa"/>
            <w:gridSpan w:val="6"/>
            <w:vAlign w:val="center"/>
          </w:tcPr>
          <w:p>
            <w:pPr>
              <w:jc w:val="center"/>
              <w:rPr>
                <w:rFonts w:ascii="宋体" w:hAnsi="Times New Roman" w:eastAsia="宋体" w:cs="Times New Roman"/>
                <w:sz w:val="24"/>
                <w:szCs w:val="24"/>
              </w:rPr>
            </w:pPr>
          </w:p>
        </w:tc>
        <w:tc>
          <w:tcPr>
            <w:tcW w:w="1417"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行政职务</w:t>
            </w:r>
          </w:p>
        </w:tc>
        <w:tc>
          <w:tcPr>
            <w:tcW w:w="1520" w:type="dxa"/>
            <w:vAlign w:val="center"/>
          </w:tcPr>
          <w:p>
            <w:pPr>
              <w:jc w:val="center"/>
              <w:rPr>
                <w:rFonts w:ascii="宋体" w:hAnsi="Times New Roman" w:eastAsia="宋体" w:cs="Times New Roman"/>
                <w:sz w:val="24"/>
                <w:szCs w:val="24"/>
              </w:rPr>
            </w:pPr>
          </w:p>
        </w:tc>
        <w:tc>
          <w:tcPr>
            <w:tcW w:w="2048" w:type="dxa"/>
            <w:vMerge w:val="continue"/>
            <w:vAlign w:val="center"/>
          </w:tcPr>
          <w:p>
            <w:pPr>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558" w:type="dxa"/>
            <w:gridSpan w:val="2"/>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学历</w:t>
            </w:r>
            <w:r>
              <w:rPr>
                <w:rFonts w:ascii="宋体" w:hAnsi="宋体" w:eastAsia="宋体" w:cs="Times New Roman"/>
                <w:sz w:val="24"/>
                <w:szCs w:val="24"/>
              </w:rPr>
              <w:t>/</w:t>
            </w:r>
            <w:r>
              <w:rPr>
                <w:rFonts w:hint="eastAsia" w:ascii="宋体" w:hAnsi="宋体" w:eastAsia="宋体" w:cs="Times New Roman"/>
                <w:sz w:val="24"/>
                <w:szCs w:val="24"/>
              </w:rPr>
              <w:t>学位</w:t>
            </w:r>
          </w:p>
        </w:tc>
        <w:tc>
          <w:tcPr>
            <w:tcW w:w="3415" w:type="dxa"/>
            <w:gridSpan w:val="6"/>
            <w:vAlign w:val="center"/>
          </w:tcPr>
          <w:p>
            <w:pPr>
              <w:jc w:val="center"/>
              <w:rPr>
                <w:rFonts w:ascii="宋体" w:hAnsi="Times New Roman" w:eastAsia="宋体" w:cs="Times New Roman"/>
                <w:sz w:val="24"/>
                <w:szCs w:val="24"/>
              </w:rPr>
            </w:pPr>
          </w:p>
        </w:tc>
        <w:tc>
          <w:tcPr>
            <w:tcW w:w="1417"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现从事专业</w:t>
            </w:r>
          </w:p>
        </w:tc>
        <w:tc>
          <w:tcPr>
            <w:tcW w:w="1520" w:type="dxa"/>
            <w:vAlign w:val="center"/>
          </w:tcPr>
          <w:p>
            <w:pPr>
              <w:jc w:val="center"/>
              <w:rPr>
                <w:rFonts w:ascii="宋体" w:hAnsi="Times New Roman" w:eastAsia="宋体" w:cs="Times New Roman"/>
                <w:sz w:val="24"/>
                <w:szCs w:val="24"/>
              </w:rPr>
            </w:pPr>
          </w:p>
        </w:tc>
        <w:tc>
          <w:tcPr>
            <w:tcW w:w="2048" w:type="dxa"/>
            <w:vMerge w:val="continue"/>
            <w:vAlign w:val="center"/>
          </w:tcPr>
          <w:p>
            <w:pPr>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558" w:type="dxa"/>
            <w:gridSpan w:val="2"/>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现</w:t>
            </w:r>
            <w:r>
              <w:rPr>
                <w:rFonts w:hint="eastAsia" w:ascii="宋体" w:hAnsi="宋体" w:eastAsia="宋体" w:cs="Times New Roman"/>
                <w:sz w:val="24"/>
                <w:szCs w:val="24"/>
                <w:lang w:eastAsia="zh-CN"/>
              </w:rPr>
              <w:t>职称</w:t>
            </w:r>
            <w:r>
              <w:rPr>
                <w:rFonts w:hint="eastAsia" w:ascii="宋体" w:hAnsi="宋体" w:eastAsia="宋体" w:cs="Times New Roman"/>
                <w:sz w:val="24"/>
                <w:szCs w:val="24"/>
              </w:rPr>
              <w:t>及</w:t>
            </w:r>
          </w:p>
          <w:p>
            <w:pPr>
              <w:jc w:val="center"/>
              <w:rPr>
                <w:rFonts w:ascii="宋体" w:hAnsi="Times New Roman" w:eastAsia="宋体" w:cs="Times New Roman"/>
                <w:sz w:val="24"/>
                <w:szCs w:val="24"/>
              </w:rPr>
            </w:pPr>
            <w:r>
              <w:rPr>
                <w:rFonts w:hint="eastAsia" w:ascii="宋体" w:hAnsi="宋体" w:eastAsia="宋体" w:cs="Times New Roman"/>
                <w:sz w:val="24"/>
                <w:szCs w:val="24"/>
              </w:rPr>
              <w:t>取得时间</w:t>
            </w:r>
          </w:p>
        </w:tc>
        <w:tc>
          <w:tcPr>
            <w:tcW w:w="3415" w:type="dxa"/>
            <w:gridSpan w:val="6"/>
            <w:vAlign w:val="center"/>
          </w:tcPr>
          <w:p>
            <w:pPr>
              <w:jc w:val="center"/>
              <w:rPr>
                <w:rFonts w:ascii="宋体" w:hAnsi="Times New Roman" w:eastAsia="宋体" w:cs="Times New Roman"/>
                <w:sz w:val="24"/>
                <w:szCs w:val="24"/>
              </w:rPr>
            </w:pPr>
          </w:p>
        </w:tc>
        <w:tc>
          <w:tcPr>
            <w:tcW w:w="1417"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申报级别</w:t>
            </w:r>
          </w:p>
        </w:tc>
        <w:tc>
          <w:tcPr>
            <w:tcW w:w="1520" w:type="dxa"/>
            <w:vAlign w:val="center"/>
          </w:tcPr>
          <w:p>
            <w:pPr>
              <w:jc w:val="center"/>
              <w:rPr>
                <w:rFonts w:ascii="宋体" w:hAnsi="Times New Roman" w:eastAsia="宋体" w:cs="Times New Roman"/>
                <w:sz w:val="24"/>
                <w:szCs w:val="24"/>
              </w:rPr>
            </w:pPr>
          </w:p>
        </w:tc>
        <w:tc>
          <w:tcPr>
            <w:tcW w:w="2048" w:type="dxa"/>
            <w:vMerge w:val="continue"/>
            <w:vAlign w:val="center"/>
          </w:tcPr>
          <w:p>
            <w:pPr>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1245"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破格方式</w:t>
            </w:r>
          </w:p>
        </w:tc>
        <w:tc>
          <w:tcPr>
            <w:tcW w:w="3728" w:type="dxa"/>
            <w:gridSpan w:val="7"/>
            <w:vAlign w:val="center"/>
          </w:tcPr>
          <w:p>
            <w:pPr>
              <w:jc w:val="center"/>
              <w:rPr>
                <w:rFonts w:ascii="宋体" w:hAnsi="Times New Roman" w:eastAsia="宋体" w:cs="Times New Roman"/>
                <w:sz w:val="24"/>
                <w:szCs w:val="24"/>
              </w:rPr>
            </w:pPr>
          </w:p>
        </w:tc>
        <w:tc>
          <w:tcPr>
            <w:tcW w:w="1417"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申报系列</w:t>
            </w:r>
          </w:p>
        </w:tc>
        <w:tc>
          <w:tcPr>
            <w:tcW w:w="3568" w:type="dxa"/>
            <w:gridSpan w:val="2"/>
            <w:vAlign w:val="center"/>
          </w:tcPr>
          <w:p>
            <w:pPr>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73" w:hRule="atLeast"/>
          <w:jc w:val="center"/>
        </w:trPr>
        <w:tc>
          <w:tcPr>
            <w:tcW w:w="1245"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专业技术</w:t>
            </w:r>
          </w:p>
          <w:p>
            <w:pPr>
              <w:jc w:val="center"/>
              <w:rPr>
                <w:rFonts w:ascii="宋体" w:hAnsi="Times New Roman" w:eastAsia="宋体" w:cs="Times New Roman"/>
                <w:sz w:val="24"/>
                <w:szCs w:val="24"/>
              </w:rPr>
            </w:pPr>
            <w:r>
              <w:rPr>
                <w:rFonts w:hint="eastAsia" w:ascii="宋体" w:hAnsi="宋体" w:eastAsia="宋体" w:cs="Times New Roman"/>
                <w:sz w:val="24"/>
                <w:szCs w:val="24"/>
              </w:rPr>
              <w:t>方面的</w:t>
            </w:r>
          </w:p>
          <w:p>
            <w:pPr>
              <w:jc w:val="center"/>
              <w:rPr>
                <w:rFonts w:ascii="宋体" w:hAnsi="Times New Roman" w:eastAsia="宋体" w:cs="Times New Roman"/>
                <w:sz w:val="24"/>
                <w:szCs w:val="24"/>
              </w:rPr>
            </w:pPr>
            <w:r>
              <w:rPr>
                <w:rFonts w:hint="eastAsia" w:ascii="宋体" w:hAnsi="宋体" w:eastAsia="宋体" w:cs="Times New Roman"/>
                <w:sz w:val="24"/>
                <w:szCs w:val="24"/>
              </w:rPr>
              <w:t>主要成绩</w:t>
            </w:r>
          </w:p>
        </w:tc>
        <w:tc>
          <w:tcPr>
            <w:tcW w:w="8713" w:type="dxa"/>
            <w:gridSpan w:val="10"/>
            <w:vAlign w:val="center"/>
          </w:tcPr>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42" w:hRule="atLeast"/>
          <w:jc w:val="center"/>
        </w:trPr>
        <w:tc>
          <w:tcPr>
            <w:tcW w:w="1245"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推荐理由</w:t>
            </w:r>
          </w:p>
        </w:tc>
        <w:tc>
          <w:tcPr>
            <w:tcW w:w="8713" w:type="dxa"/>
            <w:gridSpan w:val="10"/>
            <w:vAlign w:val="center"/>
          </w:tcPr>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59" w:hRule="atLeast"/>
          <w:jc w:val="center"/>
        </w:trPr>
        <w:tc>
          <w:tcPr>
            <w:tcW w:w="1245" w:type="dxa"/>
            <w:vMerge w:val="restart"/>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推荐人</w:t>
            </w:r>
          </w:p>
          <w:p>
            <w:pPr>
              <w:jc w:val="center"/>
              <w:rPr>
                <w:rFonts w:ascii="宋体" w:hAnsi="Times New Roman" w:eastAsia="宋体" w:cs="Times New Roman"/>
                <w:sz w:val="24"/>
                <w:szCs w:val="24"/>
              </w:rPr>
            </w:pPr>
          </w:p>
        </w:tc>
        <w:tc>
          <w:tcPr>
            <w:tcW w:w="709" w:type="dxa"/>
            <w:gridSpan w:val="2"/>
            <w:vAlign w:val="center"/>
          </w:tcPr>
          <w:p>
            <w:pPr>
              <w:rPr>
                <w:rFonts w:ascii="宋体" w:hAnsi="Times New Roman" w:eastAsia="宋体" w:cs="Times New Roman"/>
                <w:sz w:val="24"/>
                <w:szCs w:val="24"/>
              </w:rPr>
            </w:pPr>
            <w:r>
              <w:rPr>
                <w:rFonts w:hint="eastAsia" w:ascii="宋体" w:hAnsi="宋体" w:eastAsia="宋体" w:cs="Times New Roman"/>
                <w:sz w:val="24"/>
                <w:szCs w:val="24"/>
              </w:rPr>
              <w:t>姓名</w:t>
            </w:r>
          </w:p>
        </w:tc>
        <w:tc>
          <w:tcPr>
            <w:tcW w:w="992" w:type="dxa"/>
            <w:vAlign w:val="center"/>
          </w:tcPr>
          <w:p>
            <w:pPr>
              <w:rPr>
                <w:rFonts w:ascii="宋体" w:hAnsi="Times New Roman" w:eastAsia="宋体" w:cs="Times New Roman"/>
                <w:sz w:val="24"/>
                <w:szCs w:val="24"/>
              </w:rPr>
            </w:pPr>
          </w:p>
        </w:tc>
        <w:tc>
          <w:tcPr>
            <w:tcW w:w="712" w:type="dxa"/>
            <w:gridSpan w:val="2"/>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身份</w:t>
            </w:r>
          </w:p>
          <w:p>
            <w:pPr>
              <w:jc w:val="center"/>
              <w:rPr>
                <w:rFonts w:ascii="宋体" w:hAnsi="Times New Roman" w:eastAsia="宋体" w:cs="Times New Roman"/>
                <w:sz w:val="24"/>
                <w:szCs w:val="24"/>
              </w:rPr>
            </w:pPr>
            <w:r>
              <w:rPr>
                <w:rFonts w:hint="eastAsia" w:ascii="宋体" w:hAnsi="宋体" w:eastAsia="宋体" w:cs="Times New Roman"/>
                <w:sz w:val="24"/>
                <w:szCs w:val="24"/>
              </w:rPr>
              <w:t>证号</w:t>
            </w:r>
          </w:p>
        </w:tc>
        <w:tc>
          <w:tcPr>
            <w:tcW w:w="2732" w:type="dxa"/>
            <w:gridSpan w:val="3"/>
            <w:vAlign w:val="center"/>
          </w:tcPr>
          <w:p>
            <w:pPr>
              <w:jc w:val="center"/>
              <w:rPr>
                <w:rFonts w:ascii="宋体" w:hAnsi="Times New Roman" w:eastAsia="宋体" w:cs="Times New Roman"/>
                <w:sz w:val="24"/>
                <w:szCs w:val="24"/>
              </w:rPr>
            </w:pPr>
          </w:p>
        </w:tc>
        <w:tc>
          <w:tcPr>
            <w:tcW w:w="1520"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现职称及</w:t>
            </w:r>
          </w:p>
          <w:p>
            <w:pPr>
              <w:jc w:val="center"/>
              <w:rPr>
                <w:rFonts w:ascii="宋体" w:hAnsi="Times New Roman" w:eastAsia="宋体" w:cs="Times New Roman"/>
                <w:sz w:val="24"/>
                <w:szCs w:val="24"/>
              </w:rPr>
            </w:pPr>
            <w:r>
              <w:rPr>
                <w:rFonts w:hint="eastAsia" w:ascii="宋体" w:hAnsi="宋体" w:eastAsia="宋体" w:cs="Times New Roman"/>
                <w:sz w:val="24"/>
                <w:szCs w:val="24"/>
              </w:rPr>
              <w:t>取得时间</w:t>
            </w:r>
          </w:p>
        </w:tc>
        <w:tc>
          <w:tcPr>
            <w:tcW w:w="2048" w:type="dxa"/>
            <w:vAlign w:val="center"/>
          </w:tcPr>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0" w:hRule="atLeast"/>
          <w:jc w:val="center"/>
        </w:trPr>
        <w:tc>
          <w:tcPr>
            <w:tcW w:w="1245" w:type="dxa"/>
            <w:vMerge w:val="continue"/>
            <w:vAlign w:val="center"/>
          </w:tcPr>
          <w:p>
            <w:pPr>
              <w:jc w:val="center"/>
              <w:rPr>
                <w:rFonts w:ascii="宋体" w:hAnsi="Times New Roman" w:eastAsia="宋体" w:cs="Times New Roman"/>
                <w:sz w:val="24"/>
                <w:szCs w:val="24"/>
              </w:rPr>
            </w:pPr>
          </w:p>
        </w:tc>
        <w:tc>
          <w:tcPr>
            <w:tcW w:w="1701" w:type="dxa"/>
            <w:gridSpan w:val="3"/>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工作单位</w:t>
            </w:r>
          </w:p>
        </w:tc>
        <w:tc>
          <w:tcPr>
            <w:tcW w:w="3444" w:type="dxa"/>
            <w:gridSpan w:val="5"/>
            <w:vAlign w:val="center"/>
          </w:tcPr>
          <w:p>
            <w:pPr>
              <w:jc w:val="center"/>
              <w:rPr>
                <w:rFonts w:ascii="宋体" w:hAnsi="Times New Roman" w:eastAsia="宋体" w:cs="Times New Roman"/>
                <w:sz w:val="24"/>
                <w:szCs w:val="24"/>
              </w:rPr>
            </w:pPr>
          </w:p>
        </w:tc>
        <w:tc>
          <w:tcPr>
            <w:tcW w:w="1520"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联系电话</w:t>
            </w:r>
          </w:p>
        </w:tc>
        <w:tc>
          <w:tcPr>
            <w:tcW w:w="2048" w:type="dxa"/>
            <w:vAlign w:val="center"/>
          </w:tcPr>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45" w:type="dxa"/>
            <w:vMerge w:val="continue"/>
            <w:vAlign w:val="center"/>
          </w:tcPr>
          <w:p>
            <w:pPr>
              <w:jc w:val="center"/>
              <w:rPr>
                <w:rFonts w:ascii="宋体" w:hAnsi="Times New Roman" w:eastAsia="宋体" w:cs="Times New Roman"/>
                <w:sz w:val="24"/>
                <w:szCs w:val="24"/>
              </w:rPr>
            </w:pPr>
          </w:p>
        </w:tc>
        <w:tc>
          <w:tcPr>
            <w:tcW w:w="709" w:type="dxa"/>
            <w:gridSpan w:val="2"/>
            <w:vAlign w:val="center"/>
          </w:tcPr>
          <w:p>
            <w:pPr>
              <w:rPr>
                <w:rFonts w:ascii="宋体" w:hAnsi="Times New Roman" w:eastAsia="宋体" w:cs="Times New Roman"/>
                <w:sz w:val="24"/>
                <w:szCs w:val="24"/>
              </w:rPr>
            </w:pPr>
            <w:r>
              <w:rPr>
                <w:rFonts w:hint="eastAsia" w:ascii="宋体" w:hAnsi="宋体" w:eastAsia="宋体" w:cs="Times New Roman"/>
                <w:sz w:val="24"/>
                <w:szCs w:val="24"/>
              </w:rPr>
              <w:t>姓名</w:t>
            </w:r>
          </w:p>
        </w:tc>
        <w:tc>
          <w:tcPr>
            <w:tcW w:w="992" w:type="dxa"/>
            <w:vAlign w:val="center"/>
          </w:tcPr>
          <w:p>
            <w:pPr>
              <w:rPr>
                <w:rFonts w:ascii="宋体" w:hAnsi="Times New Roman" w:eastAsia="宋体" w:cs="Times New Roman"/>
                <w:sz w:val="24"/>
                <w:szCs w:val="24"/>
              </w:rPr>
            </w:pPr>
          </w:p>
        </w:tc>
        <w:tc>
          <w:tcPr>
            <w:tcW w:w="712" w:type="dxa"/>
            <w:gridSpan w:val="2"/>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身份</w:t>
            </w:r>
          </w:p>
          <w:p>
            <w:pPr>
              <w:jc w:val="center"/>
              <w:rPr>
                <w:rFonts w:ascii="宋体" w:hAnsi="Times New Roman" w:eastAsia="宋体" w:cs="Times New Roman"/>
                <w:sz w:val="24"/>
                <w:szCs w:val="24"/>
              </w:rPr>
            </w:pPr>
            <w:r>
              <w:rPr>
                <w:rFonts w:hint="eastAsia" w:ascii="宋体" w:hAnsi="宋体" w:eastAsia="宋体" w:cs="Times New Roman"/>
                <w:sz w:val="24"/>
                <w:szCs w:val="24"/>
              </w:rPr>
              <w:t>证号</w:t>
            </w:r>
          </w:p>
        </w:tc>
        <w:tc>
          <w:tcPr>
            <w:tcW w:w="2732" w:type="dxa"/>
            <w:gridSpan w:val="3"/>
            <w:vAlign w:val="center"/>
          </w:tcPr>
          <w:p>
            <w:pPr>
              <w:jc w:val="center"/>
              <w:rPr>
                <w:rFonts w:ascii="宋体" w:hAnsi="Times New Roman" w:eastAsia="宋体" w:cs="Times New Roman"/>
                <w:sz w:val="24"/>
                <w:szCs w:val="24"/>
              </w:rPr>
            </w:pPr>
          </w:p>
        </w:tc>
        <w:tc>
          <w:tcPr>
            <w:tcW w:w="1520"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现职称及</w:t>
            </w:r>
          </w:p>
          <w:p>
            <w:pPr>
              <w:jc w:val="center"/>
              <w:rPr>
                <w:rFonts w:ascii="宋体" w:hAnsi="Times New Roman" w:eastAsia="宋体" w:cs="Times New Roman"/>
                <w:sz w:val="24"/>
                <w:szCs w:val="24"/>
              </w:rPr>
            </w:pPr>
            <w:r>
              <w:rPr>
                <w:rFonts w:hint="eastAsia" w:ascii="宋体" w:hAnsi="宋体" w:eastAsia="宋体" w:cs="Times New Roman"/>
                <w:sz w:val="24"/>
                <w:szCs w:val="24"/>
              </w:rPr>
              <w:t>取得时间</w:t>
            </w:r>
          </w:p>
        </w:tc>
        <w:tc>
          <w:tcPr>
            <w:tcW w:w="2056" w:type="dxa"/>
            <w:gridSpan w:val="2"/>
            <w:vAlign w:val="center"/>
          </w:tcPr>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95" w:hRule="atLeast"/>
          <w:jc w:val="center"/>
        </w:trPr>
        <w:tc>
          <w:tcPr>
            <w:tcW w:w="1245" w:type="dxa"/>
            <w:vMerge w:val="continue"/>
            <w:vAlign w:val="center"/>
          </w:tcPr>
          <w:p>
            <w:pPr>
              <w:jc w:val="center"/>
              <w:rPr>
                <w:rFonts w:ascii="宋体" w:hAnsi="Times New Roman" w:eastAsia="宋体" w:cs="Times New Roman"/>
                <w:sz w:val="24"/>
                <w:szCs w:val="24"/>
              </w:rPr>
            </w:pPr>
          </w:p>
        </w:tc>
        <w:tc>
          <w:tcPr>
            <w:tcW w:w="1701" w:type="dxa"/>
            <w:gridSpan w:val="3"/>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工作单位</w:t>
            </w:r>
          </w:p>
        </w:tc>
        <w:tc>
          <w:tcPr>
            <w:tcW w:w="3444" w:type="dxa"/>
            <w:gridSpan w:val="5"/>
            <w:vAlign w:val="center"/>
          </w:tcPr>
          <w:p>
            <w:pPr>
              <w:jc w:val="center"/>
              <w:rPr>
                <w:rFonts w:ascii="宋体" w:hAnsi="Times New Roman" w:eastAsia="宋体" w:cs="Times New Roman"/>
                <w:sz w:val="24"/>
                <w:szCs w:val="24"/>
              </w:rPr>
            </w:pPr>
          </w:p>
        </w:tc>
        <w:tc>
          <w:tcPr>
            <w:tcW w:w="1520"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联系电话</w:t>
            </w:r>
          </w:p>
        </w:tc>
        <w:tc>
          <w:tcPr>
            <w:tcW w:w="2048" w:type="dxa"/>
          </w:tcPr>
          <w:p>
            <w:pPr>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38" w:hRule="atLeast"/>
          <w:jc w:val="center"/>
        </w:trPr>
        <w:tc>
          <w:tcPr>
            <w:tcW w:w="1245" w:type="dxa"/>
            <w:vAlign w:val="center"/>
          </w:tcPr>
          <w:p>
            <w:pPr>
              <w:jc w:val="center"/>
              <w:rPr>
                <w:rFonts w:ascii="宋体" w:hAnsi="Times New Roman" w:eastAsia="宋体" w:cs="Times New Roman"/>
                <w:sz w:val="24"/>
                <w:szCs w:val="24"/>
              </w:rPr>
            </w:pPr>
            <w:r>
              <w:rPr>
                <w:rFonts w:hint="eastAsia" w:ascii="宋体" w:hAnsi="宋体" w:eastAsia="宋体" w:cs="Times New Roman"/>
                <w:sz w:val="24"/>
                <w:szCs w:val="24"/>
              </w:rPr>
              <w:t>单位意见</w:t>
            </w:r>
          </w:p>
        </w:tc>
        <w:tc>
          <w:tcPr>
            <w:tcW w:w="8713" w:type="dxa"/>
            <w:gridSpan w:val="10"/>
            <w:vAlign w:val="center"/>
          </w:tcPr>
          <w:p>
            <w:pPr>
              <w:jc w:val="center"/>
              <w:rPr>
                <w:rFonts w:ascii="宋体" w:hAnsi="Times New Roman" w:eastAsia="宋体" w:cs="Times New Roman"/>
                <w:sz w:val="24"/>
                <w:szCs w:val="24"/>
              </w:rPr>
            </w:pPr>
          </w:p>
          <w:p>
            <w:pPr>
              <w:jc w:val="center"/>
              <w:rPr>
                <w:rFonts w:ascii="宋体" w:hAnsi="Times New Roman" w:eastAsia="宋体" w:cs="Times New Roman"/>
                <w:sz w:val="24"/>
                <w:szCs w:val="24"/>
              </w:rPr>
            </w:pPr>
          </w:p>
          <w:p>
            <w:pPr>
              <w:jc w:val="center"/>
              <w:rPr>
                <w:rFonts w:ascii="宋体" w:hAnsi="Times New Roman" w:eastAsia="宋体" w:cs="Times New Roman"/>
                <w:sz w:val="24"/>
                <w:szCs w:val="24"/>
              </w:rPr>
            </w:pPr>
            <w:r>
              <w:rPr>
                <w:rFonts w:hint="eastAsia" w:ascii="宋体" w:hAnsi="宋体" w:eastAsia="宋体" w:cs="Times New Roman"/>
                <w:sz w:val="24"/>
                <w:szCs w:val="24"/>
              </w:rPr>
              <w:t xml:space="preserve">                                              单位（公章）：</w:t>
            </w:r>
          </w:p>
          <w:p>
            <w:pPr>
              <w:rPr>
                <w:rFonts w:ascii="宋体" w:hAnsi="Times New Roman"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负责人签字：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spacing w:line="320" w:lineRule="exact"/>
        <w:rPr>
          <w:rFonts w:ascii="仿宋_GB2312" w:hAnsi="Times New Roman" w:eastAsia="仿宋_GB2312" w:cs="Times New Roman"/>
          <w:sz w:val="32"/>
          <w:szCs w:val="32"/>
        </w:rPr>
      </w:pPr>
    </w:p>
    <w:p/>
    <w:p/>
    <w:p/>
    <w:sectPr>
      <w:type w:val="continuous"/>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BD59CD"/>
    <w:rsid w:val="70BA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LHB</dc:creator>
  <cp:lastModifiedBy>LHB</cp:lastModifiedBy>
  <dcterms:modified xsi:type="dcterms:W3CDTF">2020-09-21T02:10:48Z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